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267A">
      <w:pPr>
        <w:pStyle w:val="14"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4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  <w:gridCol w:w="222"/>
        <w:gridCol w:w="222"/>
      </w:tblGrid>
      <w:tr w14:paraId="1084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C120ADE">
            <w:pPr>
              <w:pStyle w:val="14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14:paraId="2C03F507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Комитет по образованию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администрации муниципального округа</w:t>
            </w:r>
          </w:p>
          <w:p w14:paraId="635856F2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город Славгород Алтайского края </w:t>
            </w:r>
          </w:p>
          <w:p w14:paraId="1FC0E3AC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68837BE7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«Лицей № 17» </w:t>
            </w:r>
          </w:p>
          <w:p w14:paraId="14B86008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4672">
            <w:pPr>
              <w:pStyle w:val="14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tbl>
            <w:tblPr>
              <w:tblStyle w:val="4"/>
              <w:tblpPr w:leftFromText="180" w:rightFromText="180" w:bottomFromText="200" w:vertAnchor="text" w:horzAnchor="margin" w:tblpY="103"/>
              <w:tblW w:w="943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94"/>
              <w:gridCol w:w="308"/>
              <w:gridCol w:w="3381"/>
              <w:gridCol w:w="2647"/>
            </w:tblGrid>
            <w:tr w14:paraId="4F3D66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6" w:hRule="atLeast"/>
              </w:trPr>
              <w:tc>
                <w:tcPr>
                  <w:tcW w:w="3094" w:type="dxa"/>
                </w:tcPr>
                <w:p w14:paraId="685897CC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Рассмотрено на заседании УМО 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  <w:lang w:val="ru-RU"/>
                    </w:rPr>
                    <w:t xml:space="preserve"> начальных классов</w:t>
                  </w:r>
                </w:p>
                <w:p w14:paraId="70C2C1A4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Протокол № 1 </w:t>
                  </w:r>
                </w:p>
                <w:p w14:paraId="455E4DDA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от 29 августа 2024 г.  </w:t>
                  </w:r>
                </w:p>
              </w:tc>
              <w:tc>
                <w:tcPr>
                  <w:tcW w:w="308" w:type="dxa"/>
                </w:tcPr>
                <w:p w14:paraId="64282D30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381" w:type="dxa"/>
                </w:tcPr>
                <w:p w14:paraId="14889BD0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Согласовано на заседании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научно-методического совета </w:t>
                  </w:r>
                </w:p>
                <w:p w14:paraId="6DE24559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Протокол № 1 </w:t>
                  </w:r>
                </w:p>
                <w:p w14:paraId="726E7869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от 29 августа   2024 г.  </w:t>
                  </w:r>
                </w:p>
              </w:tc>
              <w:tc>
                <w:tcPr>
                  <w:tcW w:w="2647" w:type="dxa"/>
                </w:tcPr>
                <w:p w14:paraId="57E2DCB9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Утверждено приказом МБОУ «Лицей №17» П</w:t>
                  </w:r>
                </w:p>
                <w:p w14:paraId="1BC5D8CD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№ 262 </w:t>
                  </w:r>
                </w:p>
                <w:p w14:paraId="7A571A30">
                  <w:pPr>
                    <w:pStyle w:val="14"/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от 30 августа 2024 г. </w:t>
                  </w:r>
                </w:p>
              </w:tc>
            </w:tr>
          </w:tbl>
          <w:p w14:paraId="47096D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76F0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1EB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2A5521">
      <w:pPr>
        <w:spacing w:after="0" w:line="240" w:lineRule="auto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238E230E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547CEDF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72BD3EA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61D40CD2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EDD9F89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33745F4C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65C3A372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Рабочая программа</w:t>
      </w:r>
    </w:p>
    <w:p w14:paraId="73C024BB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курса внеурочной деятельности</w:t>
      </w:r>
    </w:p>
    <w:p w14:paraId="30A40A1E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начального общего образования</w:t>
      </w:r>
    </w:p>
    <w:p w14:paraId="281DA892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«Три кита»</w:t>
      </w: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 xml:space="preserve">              </w:t>
      </w:r>
    </w:p>
    <w:p w14:paraId="56A7B484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hint="default" w:ascii="Times New Roman" w:hAnsi="Times New Roman" w:eastAsia="Times New Roman" w:cs="Times New Roman"/>
          <w:spacing w:val="-12"/>
          <w:position w:val="9"/>
          <w:sz w:val="24"/>
          <w:szCs w:val="28"/>
          <w:lang w:val="ru-RU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для обучающихся 3  класс</w:t>
      </w: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  <w:lang w:val="ru-RU"/>
        </w:rPr>
        <w:t>а</w:t>
      </w:r>
    </w:p>
    <w:p w14:paraId="733BFF03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на 2024-2025 учебный год</w:t>
      </w:r>
    </w:p>
    <w:p w14:paraId="3DE04682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6214F331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45433958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0ED3BD04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57B3B299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4AD641E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68823AC5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B739E50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B8D98D1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65E00FC3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Составитель:</w:t>
      </w:r>
    </w:p>
    <w:p w14:paraId="755267EF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Городничева Анастасия Олеговна,</w:t>
      </w:r>
    </w:p>
    <w:p w14:paraId="48AB5D02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учитель начальных классов</w:t>
      </w:r>
    </w:p>
    <w:p w14:paraId="482C1270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2FED8C73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1E98061A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4A90021F">
      <w:pPr>
        <w:tabs>
          <w:tab w:val="left" w:pos="3717"/>
        </w:tabs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3DD504B">
      <w:pPr>
        <w:spacing w:after="0" w:line="240" w:lineRule="auto"/>
        <w:jc w:val="both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6C01AF63">
      <w:pPr>
        <w:spacing w:after="0" w:line="240" w:lineRule="auto"/>
        <w:jc w:val="both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4DE81258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Славгород </w:t>
      </w:r>
    </w:p>
    <w:p w14:paraId="7E4299C1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2024</w:t>
      </w:r>
    </w:p>
    <w:p w14:paraId="415BEA1A">
      <w:pPr>
        <w:pStyle w:val="2"/>
        <w:spacing w:before="0"/>
        <w:ind w:left="1676" w:right="1518"/>
        <w:jc w:val="center"/>
      </w:pPr>
    </w:p>
    <w:p w14:paraId="5B713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Пояснительная записка</w:t>
      </w:r>
    </w:p>
    <w:p w14:paraId="488F4711">
      <w:pPr>
        <w:spacing w:after="0" w:line="240" w:lineRule="auto"/>
        <w:ind w:firstLine="58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Рабочая программа курса «Три кита»  разработана на основе Федерального государственного образовательного стандарта начального общего образования. </w:t>
      </w:r>
    </w:p>
    <w:p w14:paraId="0D13875F">
      <w:pPr>
        <w:spacing w:after="0" w:line="240" w:lineRule="auto"/>
        <w:ind w:firstLine="58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Интегрированный курс «Три кита» нацелен на развитие интеллектуальных качеств учащихся  и  направлен на подготовку к выполнению Всероссийских проверочных работ. </w:t>
      </w:r>
    </w:p>
    <w:p w14:paraId="32984B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</w:p>
    <w:p w14:paraId="04EC431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курса: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повышение качества начального общего образования на уровне образовательной организации и качественную подготовку выпускников к Всероссийским проверочным работам. </w:t>
      </w:r>
    </w:p>
    <w:p w14:paraId="6E128DA7">
      <w:pPr>
        <w:pStyle w:val="14"/>
        <w:ind w:firstLine="70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Задачи курса: </w:t>
      </w:r>
    </w:p>
    <w:p w14:paraId="2F60D4ED">
      <w:pPr>
        <w:pStyle w:val="1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обучающие:</w:t>
      </w:r>
    </w:p>
    <w:p w14:paraId="104096D9">
      <w:pPr>
        <w:pStyle w:val="14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формирование общеинтеллектуальных умений;</w:t>
      </w:r>
    </w:p>
    <w:p w14:paraId="15C1FEFF">
      <w:pPr>
        <w:pStyle w:val="14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углубление и расширение знаний учащихся по математике, русскому языку, окружающему миру;</w:t>
      </w:r>
    </w:p>
    <w:p w14:paraId="42AE76F9">
      <w:pPr>
        <w:pStyle w:val="14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создание условий для повышения эффективности подготовки выпускников начальной школы к ВПР.</w:t>
      </w:r>
    </w:p>
    <w:p w14:paraId="64D57308">
      <w:pPr>
        <w:pStyle w:val="1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развивающие:</w:t>
      </w:r>
    </w:p>
    <w:p w14:paraId="4D404AB3">
      <w:pPr>
        <w:pStyle w:val="1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формирование и развитие логического мышления;</w:t>
      </w:r>
    </w:p>
    <w:p w14:paraId="3B7D8603">
      <w:pPr>
        <w:pStyle w:val="1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развитие речи  и словарного запаса учащихся;</w:t>
      </w:r>
    </w:p>
    <w:p w14:paraId="2A5C98ED">
      <w:pPr>
        <w:pStyle w:val="14"/>
        <w:numPr>
          <w:ilvl w:val="0"/>
          <w:numId w:val="3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развитие внимание, памяти;</w:t>
      </w:r>
    </w:p>
    <w:p w14:paraId="5D90176D">
      <w:pPr>
        <w:pStyle w:val="1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воспитательные:</w:t>
      </w:r>
    </w:p>
    <w:p w14:paraId="7177FDD5">
      <w:pPr>
        <w:pStyle w:val="14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формирование положительной мотивации к учению;</w:t>
      </w:r>
    </w:p>
    <w:p w14:paraId="4C2FF487">
      <w:pPr>
        <w:pStyle w:val="14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формирование умение работать в группе.</w:t>
      </w:r>
    </w:p>
    <w:p w14:paraId="5396F5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курса во внеурочной деятельности</w:t>
      </w:r>
    </w:p>
    <w:p w14:paraId="1B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 «Три кита»  рассчитан на 34 ч. ( 1 час в неделю )</w:t>
      </w:r>
    </w:p>
    <w:p w14:paraId="5687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ч – блок «Математика», 12 ч – блок «Русский язык», 11 ч – блок «Окружающий мир». </w:t>
      </w:r>
    </w:p>
    <w:p w14:paraId="2F09C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7F2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курса </w:t>
      </w:r>
    </w:p>
    <w:p w14:paraId="6069A213">
      <w:pPr>
        <w:pStyle w:val="1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у учащихся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>
        <w:rPr>
          <w:rFonts w:ascii="Times New Roman" w:hAnsi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14:paraId="13D2B9A8">
      <w:pPr>
        <w:pStyle w:val="2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УУД</w:t>
      </w:r>
    </w:p>
    <w:p w14:paraId="3CD9E871">
      <w:pPr>
        <w:pStyle w:val="1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Будут сформированы:</w:t>
      </w:r>
    </w:p>
    <w:p w14:paraId="198A2A69">
      <w:pPr>
        <w:pStyle w:val="17"/>
        <w:numPr>
          <w:ilvl w:val="0"/>
          <w:numId w:val="5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деятельности; </w:t>
      </w:r>
    </w:p>
    <w:p w14:paraId="7A7A628B">
      <w:pPr>
        <w:pStyle w:val="17"/>
        <w:numPr>
          <w:ilvl w:val="0"/>
          <w:numId w:val="5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14:paraId="2692D490">
      <w:pPr>
        <w:pStyle w:val="17"/>
        <w:numPr>
          <w:ilvl w:val="0"/>
          <w:numId w:val="5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4"/>
          <w:szCs w:val="24"/>
        </w:rPr>
        <w:t xml:space="preserve">тата, на анализ соответствия результатов требованиям конкретной задачи, на понимание оценок учителей; </w:t>
      </w:r>
    </w:p>
    <w:p w14:paraId="4C660896">
      <w:pPr>
        <w:pStyle w:val="17"/>
        <w:numPr>
          <w:ilvl w:val="0"/>
          <w:numId w:val="5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деятельности.</w:t>
      </w:r>
    </w:p>
    <w:p w14:paraId="44044067">
      <w:pPr>
        <w:pStyle w:val="2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УУД</w:t>
      </w:r>
    </w:p>
    <w:p w14:paraId="61700299">
      <w:pPr>
        <w:pStyle w:val="1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Учащиеся научатся:</w:t>
      </w:r>
    </w:p>
    <w:p w14:paraId="18E56B88">
      <w:pPr>
        <w:pStyle w:val="17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14:paraId="1385F591">
      <w:pPr>
        <w:pStyle w:val="17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14:paraId="517B2693">
      <w:pPr>
        <w:pStyle w:val="17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605C9AAF">
      <w:pPr>
        <w:pStyle w:val="17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14:paraId="6765BC00">
      <w:pPr>
        <w:pStyle w:val="17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14:paraId="5E4C90F7">
      <w:pPr>
        <w:pStyle w:val="17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auto"/>
          <w:sz w:val="24"/>
          <w:szCs w:val="24"/>
        </w:rPr>
        <w:t>тов требованиям данной задачи.</w:t>
      </w:r>
    </w:p>
    <w:p w14:paraId="27BA9F01">
      <w:pPr>
        <w:pStyle w:val="2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УУД</w:t>
      </w:r>
    </w:p>
    <w:p w14:paraId="1407EEBE">
      <w:pPr>
        <w:pStyle w:val="1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Учащиеся научатся:</w:t>
      </w:r>
    </w:p>
    <w:p w14:paraId="58792583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справочников;  </w:t>
      </w:r>
    </w:p>
    <w:p w14:paraId="2AA77013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запись (фиксацию) выборочной информации об окружающем мире и о себе самом; </w:t>
      </w:r>
    </w:p>
    <w:p w14:paraId="63B78C28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14:paraId="6E06453C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2F7596AB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758FC271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14:paraId="62BAEBA5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14:paraId="048F20D5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42FAB569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 и выведелять общности для целого ряда или класса единичных объектов, на основе выделения сущностной связи;</w:t>
      </w:r>
    </w:p>
    <w:p w14:paraId="55A47702">
      <w:pPr>
        <w:pStyle w:val="17"/>
        <w:numPr>
          <w:ilvl w:val="0"/>
          <w:numId w:val="7"/>
        </w:numPr>
        <w:tabs>
          <w:tab w:val="left" w:pos="426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14:paraId="68DDBF78">
      <w:pPr>
        <w:pStyle w:val="21"/>
        <w:spacing w:before="0" w:after="0" w:line="240" w:lineRule="auto"/>
        <w:ind w:firstLine="14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УУД</w:t>
      </w:r>
    </w:p>
    <w:p w14:paraId="25B321F9">
      <w:pPr>
        <w:pStyle w:val="1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Учащиеся научатся:</w:t>
      </w:r>
    </w:p>
    <w:p w14:paraId="44988A8D">
      <w:pPr>
        <w:pStyle w:val="17"/>
        <w:numPr>
          <w:ilvl w:val="0"/>
          <w:numId w:val="8"/>
        </w:numPr>
        <w:tabs>
          <w:tab w:val="left" w:pos="426"/>
          <w:tab w:val="left" w:pos="567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7D2E2C86">
      <w:pPr>
        <w:pStyle w:val="17"/>
        <w:numPr>
          <w:ilvl w:val="0"/>
          <w:numId w:val="8"/>
        </w:numPr>
        <w:tabs>
          <w:tab w:val="left" w:pos="426"/>
          <w:tab w:val="left" w:pos="567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14:paraId="7FF3167A">
      <w:pPr>
        <w:pStyle w:val="17"/>
        <w:numPr>
          <w:ilvl w:val="0"/>
          <w:numId w:val="8"/>
        </w:numPr>
        <w:tabs>
          <w:tab w:val="left" w:pos="426"/>
          <w:tab w:val="left" w:pos="567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14:paraId="2CC0DCC7">
      <w:pPr>
        <w:pStyle w:val="17"/>
        <w:numPr>
          <w:ilvl w:val="0"/>
          <w:numId w:val="8"/>
        </w:numPr>
        <w:tabs>
          <w:tab w:val="left" w:pos="426"/>
          <w:tab w:val="left" w:pos="567"/>
        </w:tabs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3ECDD581">
      <w:pPr>
        <w:pStyle w:val="15"/>
        <w:rPr>
          <w:b/>
          <w:lang w:val="ru-RU"/>
        </w:rPr>
      </w:pPr>
      <w:r>
        <w:rPr>
          <w:lang w:val="ru-RU"/>
        </w:rPr>
        <w:t xml:space="preserve">      </w:t>
      </w:r>
      <w:r>
        <w:rPr>
          <w:b/>
          <w:lang w:val="ru-RU"/>
        </w:rPr>
        <w:t>Предметные  результаты</w:t>
      </w:r>
    </w:p>
    <w:p w14:paraId="3ACA9800">
      <w:pPr>
        <w:pStyle w:val="15"/>
        <w:rPr>
          <w:b/>
          <w:lang w:val="ru-RU"/>
        </w:rPr>
      </w:pPr>
      <w:r>
        <w:rPr>
          <w:b/>
          <w:lang w:val="ru-RU"/>
        </w:rPr>
        <w:t>Блок «Математика»</w:t>
      </w:r>
    </w:p>
    <w:p w14:paraId="4E551B38">
      <w:pPr>
        <w:pStyle w:val="15"/>
        <w:rPr>
          <w:lang w:val="ru-RU"/>
        </w:rPr>
      </w:pPr>
      <w:r>
        <w:rPr>
          <w:lang w:val="ru-RU"/>
        </w:rPr>
        <w:t>Учащиеся научатся:</w:t>
      </w:r>
    </w:p>
    <w:p w14:paraId="27955BE8">
      <w:pPr>
        <w:pStyle w:val="15"/>
        <w:numPr>
          <w:ilvl w:val="0"/>
          <w:numId w:val="9"/>
        </w:numPr>
        <w:rPr>
          <w:lang w:val="ru-RU"/>
        </w:rPr>
      </w:pPr>
      <w:r>
        <w:rPr>
          <w:lang w:val="ru-RU"/>
        </w:rPr>
        <w:t>устанавливать закономерность</w:t>
      </w:r>
      <w:r>
        <w:t> </w:t>
      </w:r>
      <w:r>
        <w:rPr>
          <w:lang w:val="ru-RU"/>
        </w:rPr>
        <w:t>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56ADD495">
      <w:pPr>
        <w:pStyle w:val="15"/>
        <w:numPr>
          <w:ilvl w:val="0"/>
          <w:numId w:val="9"/>
        </w:numPr>
        <w:rPr>
          <w:lang w:val="ru-RU"/>
        </w:rPr>
      </w:pPr>
      <w:r>
        <w:rPr>
          <w:spacing w:val="2"/>
          <w:lang w:val="ru-RU"/>
        </w:rPr>
        <w:t xml:space="preserve">группировать числа по заданному или самостоятельно </w:t>
      </w:r>
      <w:r>
        <w:rPr>
          <w:lang w:val="ru-RU"/>
        </w:rPr>
        <w:t>установленному признаку;</w:t>
      </w:r>
    </w:p>
    <w:p w14:paraId="58A8B3DF">
      <w:pPr>
        <w:pStyle w:val="15"/>
        <w:numPr>
          <w:ilvl w:val="0"/>
          <w:numId w:val="9"/>
        </w:numPr>
        <w:rPr>
          <w:b/>
          <w:lang w:val="ru-RU"/>
        </w:rPr>
      </w:pPr>
      <w:r>
        <w:rPr>
          <w:lang w:val="ru-RU"/>
        </w:rPr>
        <w:t xml:space="preserve">читать, записывать и сравнивать величины; </w:t>
      </w:r>
    </w:p>
    <w:p w14:paraId="5398C0DD">
      <w:pPr>
        <w:pStyle w:val="15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выполнять письменно действия с многозначными числами;  </w:t>
      </w:r>
    </w:p>
    <w:p w14:paraId="754CA6C7">
      <w:pPr>
        <w:pStyle w:val="15"/>
        <w:numPr>
          <w:ilvl w:val="0"/>
          <w:numId w:val="9"/>
        </w:numPr>
        <w:rPr>
          <w:lang w:val="ru-RU"/>
        </w:rPr>
      </w:pPr>
      <w:r>
        <w:rPr>
          <w:lang w:val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14:paraId="22C6055F">
      <w:pPr>
        <w:pStyle w:val="15"/>
        <w:numPr>
          <w:ilvl w:val="0"/>
          <w:numId w:val="9"/>
        </w:numPr>
        <w:rPr>
          <w:lang w:val="ru-RU"/>
        </w:rPr>
      </w:pPr>
      <w:r>
        <w:rPr>
          <w:lang w:val="ru-RU"/>
        </w:rPr>
        <w:t>выделять неизвестный компонент арифметического действия и находить его значение;</w:t>
      </w:r>
    </w:p>
    <w:p w14:paraId="333511E9">
      <w:pPr>
        <w:pStyle w:val="15"/>
        <w:numPr>
          <w:ilvl w:val="0"/>
          <w:numId w:val="9"/>
        </w:numPr>
        <w:rPr>
          <w:lang w:val="ru-RU"/>
        </w:rPr>
      </w:pPr>
      <w:r>
        <w:rPr>
          <w:lang w:val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14:paraId="233C150E">
      <w:pPr>
        <w:pStyle w:val="15"/>
        <w:numPr>
          <w:ilvl w:val="0"/>
          <w:numId w:val="9"/>
        </w:numPr>
        <w:rPr>
          <w:lang w:val="ru-RU"/>
        </w:rPr>
      </w:pPr>
      <w:r>
        <w:rPr>
          <w:spacing w:val="-2"/>
          <w:lang w:val="ru-RU"/>
        </w:rPr>
        <w:t>решать арифметическим способом (в 1—2</w:t>
      </w:r>
      <w:r>
        <w:rPr>
          <w:iCs/>
          <w:spacing w:val="-2"/>
        </w:rPr>
        <w:t> </w:t>
      </w:r>
      <w:r>
        <w:rPr>
          <w:spacing w:val="-2"/>
          <w:lang w:val="ru-RU"/>
        </w:rPr>
        <w:t xml:space="preserve">действия) </w:t>
      </w:r>
      <w:r>
        <w:rPr>
          <w:lang w:val="ru-RU"/>
        </w:rPr>
        <w:t>учебные задачи и задачи, связанные с повседневной жизнью;</w:t>
      </w:r>
    </w:p>
    <w:p w14:paraId="51966C6E">
      <w:pPr>
        <w:pStyle w:val="15"/>
        <w:numPr>
          <w:ilvl w:val="0"/>
          <w:numId w:val="9"/>
        </w:numPr>
      </w:pPr>
      <w:r>
        <w:t>измерять длину отрезка;</w:t>
      </w:r>
    </w:p>
    <w:p w14:paraId="7527D158">
      <w:pPr>
        <w:pStyle w:val="15"/>
        <w:numPr>
          <w:ilvl w:val="0"/>
          <w:numId w:val="9"/>
        </w:numPr>
        <w:rPr>
          <w:lang w:val="ru-RU"/>
        </w:rPr>
      </w:pPr>
      <w:r>
        <w:rPr>
          <w:spacing w:val="-4"/>
          <w:lang w:val="ru-RU"/>
        </w:rPr>
        <w:t>вычислять периметр треугольника, прямоугольника и квад</w:t>
      </w:r>
      <w:r>
        <w:rPr>
          <w:lang w:val="ru-RU"/>
        </w:rPr>
        <w:t>рата, площадь прямоугольника и квадрата;</w:t>
      </w:r>
    </w:p>
    <w:p w14:paraId="62C23A93">
      <w:pPr>
        <w:pStyle w:val="15"/>
        <w:numPr>
          <w:ilvl w:val="0"/>
          <w:numId w:val="9"/>
        </w:numPr>
        <w:rPr>
          <w:lang w:val="ru-RU"/>
        </w:rPr>
      </w:pPr>
      <w:r>
        <w:rPr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14:paraId="09BBA3C3">
      <w:pPr>
        <w:pStyle w:val="15"/>
        <w:numPr>
          <w:ilvl w:val="0"/>
          <w:numId w:val="9"/>
        </w:numPr>
        <w:rPr>
          <w:lang w:val="ru-RU"/>
        </w:rPr>
      </w:pPr>
      <w:r>
        <w:rPr>
          <w:lang w:val="ru-RU"/>
        </w:rPr>
        <w:t>интерпретировать информацию, полученную при про</w:t>
      </w:r>
      <w:r>
        <w:rPr>
          <w:spacing w:val="2"/>
          <w:lang w:val="ru-RU"/>
        </w:rPr>
        <w:t xml:space="preserve">ведении несложных исследований (объяснять, сравнивать </w:t>
      </w:r>
      <w:r>
        <w:rPr>
          <w:lang w:val="ru-RU"/>
        </w:rPr>
        <w:t>и обобщать данные, делать выводы и прогнозы).</w:t>
      </w:r>
    </w:p>
    <w:p w14:paraId="2824DE92">
      <w:pPr>
        <w:pStyle w:val="15"/>
        <w:rPr>
          <w:b/>
          <w:lang w:val="ru-RU"/>
        </w:rPr>
      </w:pPr>
      <w:r>
        <w:rPr>
          <w:b/>
          <w:lang w:val="ru-RU"/>
        </w:rPr>
        <w:t>Блок «Русский язык»</w:t>
      </w:r>
    </w:p>
    <w:p w14:paraId="62AA2995">
      <w:pPr>
        <w:pStyle w:val="15"/>
        <w:rPr>
          <w:lang w:val="ru-RU"/>
        </w:rPr>
      </w:pPr>
      <w:r>
        <w:rPr>
          <w:lang w:val="ru-RU"/>
        </w:rPr>
        <w:t xml:space="preserve">Учащиеся научатся: </w:t>
      </w:r>
    </w:p>
    <w:p w14:paraId="2943F54A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различать звуки и буквы;</w:t>
      </w:r>
    </w:p>
    <w:p w14:paraId="6145FE32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14:paraId="1B028A97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различать родственные (однокоренные) слова и формы слова;</w:t>
      </w:r>
    </w:p>
    <w:p w14:paraId="3C8C492A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находить в словах с однозначно выделяемыми морфемами окончание, корень, приставку, суффикс; </w:t>
      </w:r>
    </w:p>
    <w:p w14:paraId="0B0E1DA9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определять значение слова по тексту или уточнять с помощью толкового словаря; </w:t>
      </w:r>
    </w:p>
    <w:p w14:paraId="1C78E506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определять грамматические признаки имен существительных — род, число, падеж, склонение;</w:t>
      </w:r>
    </w:p>
    <w:p w14:paraId="4DA19641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определять грамматические признаки имен прилагательных — род, число, падеж;</w:t>
      </w:r>
    </w:p>
    <w:p w14:paraId="16BAD21C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спряжение; </w:t>
      </w:r>
    </w:p>
    <w:p w14:paraId="6311602C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различать предложение, словосочетание, слово;</w:t>
      </w:r>
    </w:p>
    <w:p w14:paraId="0724569D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устанавливать при помощи смысловых вопросов связь между словами в словосочетании и предложении; </w:t>
      </w:r>
    </w:p>
    <w:p w14:paraId="359D067D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находить главные и второстепенные (без деления на виды) члены предложения;</w:t>
      </w:r>
    </w:p>
    <w:p w14:paraId="525933A1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выделять предложения с однородными членами; </w:t>
      </w:r>
    </w:p>
    <w:p w14:paraId="10F52800">
      <w:pPr>
        <w:pStyle w:val="2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6"/>
          <w:color w:val="000000"/>
        </w:rPr>
        <w:t>применять правила правописания (в объеме содержания курса).</w:t>
      </w:r>
    </w:p>
    <w:p w14:paraId="3688C8B4">
      <w:pPr>
        <w:pStyle w:val="15"/>
        <w:rPr>
          <w:b/>
          <w:lang w:val="ru-RU"/>
        </w:rPr>
      </w:pPr>
      <w:r>
        <w:rPr>
          <w:b/>
          <w:lang w:val="ru-RU"/>
        </w:rPr>
        <w:t>Блок «Окружающий мир»</w:t>
      </w:r>
    </w:p>
    <w:p w14:paraId="6DED1891">
      <w:pPr>
        <w:pStyle w:val="15"/>
        <w:rPr>
          <w:lang w:val="ru-RU"/>
        </w:rPr>
      </w:pPr>
      <w:r>
        <w:rPr>
          <w:lang w:val="ru-RU"/>
        </w:rPr>
        <w:t xml:space="preserve">Учащиеся научатся: </w:t>
      </w:r>
    </w:p>
    <w:p w14:paraId="04F621C8">
      <w:pPr>
        <w:pStyle w:val="23"/>
        <w:numPr>
          <w:ilvl w:val="0"/>
          <w:numId w:val="11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узнавать изученные объекты и явления живой и неживой природы;</w:t>
      </w:r>
    </w:p>
    <w:p w14:paraId="11CA169F">
      <w:pPr>
        <w:pStyle w:val="23"/>
        <w:numPr>
          <w:ilvl w:val="0"/>
          <w:numId w:val="11"/>
        </w:numPr>
        <w:tabs>
          <w:tab w:val="left" w:pos="426"/>
        </w:tabs>
        <w:spacing w:line="240" w:lineRule="auto"/>
        <w:rPr>
          <w:sz w:val="24"/>
        </w:rPr>
      </w:pPr>
      <w:r>
        <w:rPr>
          <w:spacing w:val="2"/>
          <w:sz w:val="24"/>
        </w:rPr>
        <w:t xml:space="preserve">описывать на основе предложенного плана изученные </w:t>
      </w:r>
      <w:r>
        <w:rPr>
          <w:sz w:val="24"/>
        </w:rPr>
        <w:t>объекты и явления живой и неживой природы, выделять их существенные признаки;</w:t>
      </w:r>
    </w:p>
    <w:p w14:paraId="24328211">
      <w:pPr>
        <w:pStyle w:val="23"/>
        <w:numPr>
          <w:ilvl w:val="0"/>
          <w:numId w:val="11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68CB7BC1">
      <w:pPr>
        <w:pStyle w:val="15"/>
        <w:numPr>
          <w:ilvl w:val="0"/>
          <w:numId w:val="11"/>
        </w:numPr>
        <w:rPr>
          <w:b/>
          <w:lang w:val="ru-RU"/>
        </w:rPr>
      </w:pPr>
      <w:r>
        <w:rPr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14:paraId="02BE9DD1">
      <w:pPr>
        <w:pStyle w:val="23"/>
        <w:numPr>
          <w:ilvl w:val="0"/>
          <w:numId w:val="11"/>
        </w:numPr>
        <w:tabs>
          <w:tab w:val="left" w:pos="426"/>
        </w:tabs>
        <w:spacing w:line="240" w:lineRule="auto"/>
        <w:rPr>
          <w:sz w:val="24"/>
        </w:rPr>
      </w:pPr>
      <w:r>
        <w:rPr>
          <w:spacing w:val="2"/>
          <w:sz w:val="24"/>
        </w:rPr>
        <w:t xml:space="preserve">обнаруживать простейшие взаимосвязи между живой и </w:t>
      </w:r>
      <w:r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14:paraId="43745484">
      <w:pPr>
        <w:pStyle w:val="23"/>
        <w:numPr>
          <w:ilvl w:val="0"/>
          <w:numId w:val="11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человека.</w:t>
      </w:r>
    </w:p>
    <w:p w14:paraId="49952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050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14:paraId="6581F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14:paraId="6E6DA2A3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Сложение, вычитание, умножение и деление однозначных, двузначных и трехзначных чисел в случаях, сводимых к действиям в пределах 100. Числовые выражения,  содержащие 2–3 арифметических действия,  со скобками и без скобок.</w:t>
      </w:r>
    </w:p>
    <w:p w14:paraId="1C267FF1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Простые и составные задачи, связанные с повседневной жизнью. </w:t>
      </w:r>
    </w:p>
    <w:p w14:paraId="4A50F75F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 с именованными величинами на определение и  нахождение неизвестного компонента арифметического действия.</w:t>
      </w:r>
    </w:p>
    <w:p w14:paraId="291FF05E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 на нахождение периметра и площади квадрата, прямоугольника практическим путём.</w:t>
      </w:r>
    </w:p>
    <w:p w14:paraId="5D2C048D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Работа с таблицами, графиками, диаграммами. Сравнение и обобщение информации.</w:t>
      </w:r>
    </w:p>
    <w:p w14:paraId="2191677B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Письменные приёмы сложения, вычитания, умножения и деления многозначных чисел.</w:t>
      </w:r>
    </w:p>
    <w:p w14:paraId="3377A439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Расположение предметов в пространстве и на плоскости. Зеркальное отображение.</w:t>
      </w:r>
    </w:p>
    <w:p w14:paraId="1174F479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 на пропорциональное деление.</w:t>
      </w:r>
    </w:p>
    <w:p w14:paraId="242C2514">
      <w:pPr>
        <w:pStyle w:val="1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 логического характера.</w:t>
      </w:r>
    </w:p>
    <w:p w14:paraId="37B4E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14:paraId="257EE785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Грамматическая основа предложения. Разбор предложения по членам.</w:t>
      </w:r>
    </w:p>
    <w:p w14:paraId="20DE6A25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Однородные члены предложения. Разбор предложения с однородными членами.</w:t>
      </w:r>
    </w:p>
    <w:p w14:paraId="7952F5BC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Ударение. Упражнение в постановке ударения в словах.</w:t>
      </w:r>
    </w:p>
    <w:p w14:paraId="339E054B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Звонкие и глухие согласные.</w:t>
      </w:r>
    </w:p>
    <w:p w14:paraId="0BB72387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Части слова. Упражнение в разборе слов по составу.</w:t>
      </w:r>
    </w:p>
    <w:p w14:paraId="61ED42A9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Текст. Основная мысль текста. Упражнение в определение основной мысли текста.</w:t>
      </w:r>
    </w:p>
    <w:p w14:paraId="7DF36B9D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Текст. План текста. Упражнение в составление плана текста.</w:t>
      </w:r>
    </w:p>
    <w:p w14:paraId="006CB102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Текст. Содержание текста. Упражнение в составление вопросов по содержанию текста.</w:t>
      </w:r>
    </w:p>
    <w:p w14:paraId="2B94A793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Слово и его лексическое значение. Слова – синонимы. Формулирование значения слова  в письменной форме, соблюдая нормы построения предложения и словоупотребления</w:t>
      </w:r>
    </w:p>
    <w:p w14:paraId="3AF64F20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Части речи. Упражнение в морфологическом разборе частей речи.</w:t>
      </w:r>
    </w:p>
    <w:p w14:paraId="2F097D6A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Фразеологические обороты и употребление их в речи</w:t>
      </w:r>
    </w:p>
    <w:p w14:paraId="03811AC7">
      <w:pPr>
        <w:pStyle w:val="13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Практические задания.</w:t>
      </w:r>
    </w:p>
    <w:p w14:paraId="4EEAAF88">
      <w:pPr>
        <w:pStyle w:val="1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«Окружающий мир»</w:t>
      </w:r>
    </w:p>
    <w:p w14:paraId="72DF377F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Определение предмета по фотографии. Использование этого предмета человеком.</w:t>
      </w:r>
    </w:p>
    <w:p w14:paraId="133AB458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Профессии людей. Определение представителя профессии по фотографии. Необходимые качества характера людям этой профессии.</w:t>
      </w:r>
    </w:p>
    <w:p w14:paraId="76FA79AE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Определение по рисунку объектов, созданных природой. Природные зоны.</w:t>
      </w:r>
    </w:p>
    <w:p w14:paraId="53A49BD4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Смена дня и ночи на Земле. Смена времен года.</w:t>
      </w:r>
    </w:p>
    <w:p w14:paraId="483CDFDB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Определение животных по рисунку. Территория обитания животных.</w:t>
      </w:r>
    </w:p>
    <w:p w14:paraId="5353F740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Сравнение объектов живой и неживой природы. Их сходство и различие.</w:t>
      </w:r>
    </w:p>
    <w:p w14:paraId="27BF161F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Строение человека. Внутренние и внешние органы человека. Определение местоположения их по схеме. Вредные привычки.</w:t>
      </w:r>
    </w:p>
    <w:p w14:paraId="5556723A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Растительный и животный мир родного края </w:t>
      </w:r>
    </w:p>
    <w:p w14:paraId="2995AE8B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Наблюдение, измерение, опыт</w:t>
      </w:r>
    </w:p>
    <w:p w14:paraId="7EB18C4D">
      <w:pPr>
        <w:pStyle w:val="13"/>
        <w:numPr>
          <w:ilvl w:val="0"/>
          <w:numId w:val="14"/>
        </w:numPr>
        <w:spacing w:after="0" w:line="240" w:lineRule="auto"/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Формулирование правил на основе приведенных знаковосимволических изображений</w:t>
      </w:r>
      <w:r>
        <w:rPr>
          <w:sz w:val="24"/>
          <w:szCs w:val="24"/>
          <w:lang w:eastAsia="ru-RU"/>
        </w:rPr>
        <w:drawing>
          <wp:inline distT="0" distB="0" distL="0" distR="0">
            <wp:extent cx="5715" cy="5715"/>
            <wp:effectExtent l="0" t="0" r="0" b="0"/>
            <wp:docPr id="1" name="Picture 10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7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2D16">
      <w:pPr>
        <w:pStyle w:val="13"/>
        <w:spacing w:after="0" w:line="240" w:lineRule="auto"/>
        <w:ind w:left="0"/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</w:pPr>
    </w:p>
    <w:p w14:paraId="32F78E4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программы «Три кита» предусматривает следующие формы работы с обучающими: занятия теоретического плана, тренировочные занятия, мини-работы, обучающие проверочные работы, диктанты, выполнение заданий из демоверсий ВПР.</w:t>
      </w:r>
    </w:p>
    <w:p w14:paraId="1F647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5B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38"/>
        <w:gridCol w:w="3191"/>
      </w:tblGrid>
      <w:tr w14:paraId="0024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 w14:paraId="2EFF1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</w:t>
            </w:r>
          </w:p>
        </w:tc>
        <w:tc>
          <w:tcPr>
            <w:tcW w:w="5138" w:type="dxa"/>
            <w:shd w:val="clear" w:color="auto" w:fill="auto"/>
          </w:tcPr>
          <w:p w14:paraId="565641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shd w:val="clear" w:color="auto" w:fill="auto"/>
          </w:tcPr>
          <w:p w14:paraId="1BE21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ч.</w:t>
            </w:r>
          </w:p>
        </w:tc>
      </w:tr>
      <w:tr w14:paraId="6593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 w14:paraId="52167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</w:t>
            </w:r>
          </w:p>
        </w:tc>
        <w:tc>
          <w:tcPr>
            <w:tcW w:w="5138" w:type="dxa"/>
            <w:shd w:val="clear" w:color="auto" w:fill="auto"/>
          </w:tcPr>
          <w:p w14:paraId="1C97D6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shd w:val="clear" w:color="auto" w:fill="auto"/>
          </w:tcPr>
          <w:p w14:paraId="492B2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 ч.</w:t>
            </w:r>
          </w:p>
        </w:tc>
      </w:tr>
      <w:tr w14:paraId="01E0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 w14:paraId="1793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блок</w:t>
            </w:r>
          </w:p>
        </w:tc>
        <w:tc>
          <w:tcPr>
            <w:tcW w:w="5138" w:type="dxa"/>
            <w:shd w:val="clear" w:color="auto" w:fill="auto"/>
          </w:tcPr>
          <w:p w14:paraId="4AE29F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  <w:shd w:val="clear" w:color="auto" w:fill="auto"/>
          </w:tcPr>
          <w:p w14:paraId="24160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ч.</w:t>
            </w:r>
          </w:p>
        </w:tc>
      </w:tr>
      <w:tr w14:paraId="134F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 w14:paraId="6E59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3BC4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  <w:shd w:val="clear" w:color="auto" w:fill="auto"/>
          </w:tcPr>
          <w:p w14:paraId="301FD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 ч.</w:t>
            </w:r>
          </w:p>
        </w:tc>
      </w:tr>
    </w:tbl>
    <w:p w14:paraId="561C40F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D18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AF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3C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6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1E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84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84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4F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02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9E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90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Календарно-тематическое планирование  </w:t>
      </w: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961"/>
        <w:gridCol w:w="992"/>
        <w:gridCol w:w="1559"/>
        <w:gridCol w:w="1525"/>
      </w:tblGrid>
      <w:tr w14:paraId="52D2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B2E9D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14:paraId="4930B2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Тема занятия</w:t>
            </w:r>
          </w:p>
          <w:p w14:paraId="07EA19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897A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14:paraId="5773FF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Дата планируемая</w:t>
            </w:r>
          </w:p>
        </w:tc>
        <w:tc>
          <w:tcPr>
            <w:tcW w:w="1525" w:type="dxa"/>
          </w:tcPr>
          <w:p w14:paraId="76817EC5">
            <w:pPr>
              <w:spacing w:after="0" w:line="240" w:lineRule="auto"/>
              <w:ind w:right="-87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Дата</w:t>
            </w:r>
          </w:p>
          <w:p w14:paraId="48CC9403">
            <w:pPr>
              <w:spacing w:after="0" w:line="240" w:lineRule="auto"/>
              <w:ind w:right="-87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фактическая</w:t>
            </w:r>
          </w:p>
        </w:tc>
      </w:tr>
      <w:tr w14:paraId="740A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9BC49E">
            <w:pPr>
              <w:pStyle w:val="13"/>
              <w:spacing w:after="0" w:line="240" w:lineRule="auto"/>
              <w:ind w:left="36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7C35559">
            <w:pPr>
              <w:spacing w:after="0" w:line="240" w:lineRule="auto"/>
              <w:ind w:firstLine="2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блок «Математика»</w:t>
            </w:r>
          </w:p>
        </w:tc>
        <w:tc>
          <w:tcPr>
            <w:tcW w:w="992" w:type="dxa"/>
          </w:tcPr>
          <w:p w14:paraId="0B3DB66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72FE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5A344F7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5AB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536864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7884DF3">
            <w:pPr>
              <w:spacing w:after="0" w:line="240" w:lineRule="auto"/>
              <w:ind w:firstLine="29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Числовые выражения, содержащие 2–3 арифметических действия, со скобками и без скобок. Сравнение величин.</w:t>
            </w:r>
          </w:p>
        </w:tc>
        <w:tc>
          <w:tcPr>
            <w:tcW w:w="992" w:type="dxa"/>
          </w:tcPr>
          <w:p w14:paraId="4003D1F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4C3230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525" w:type="dxa"/>
          </w:tcPr>
          <w:p w14:paraId="4177F39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728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1DAE66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FA446C8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 на нахождение периметра и площади квадрата, прямоугольника практическим путём.</w:t>
            </w:r>
          </w:p>
        </w:tc>
        <w:tc>
          <w:tcPr>
            <w:tcW w:w="992" w:type="dxa"/>
          </w:tcPr>
          <w:p w14:paraId="7FD5C49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405CFB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09.2024</w:t>
            </w:r>
          </w:p>
        </w:tc>
        <w:tc>
          <w:tcPr>
            <w:tcW w:w="1525" w:type="dxa"/>
          </w:tcPr>
          <w:p w14:paraId="5D6C31F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4874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A7E7FB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A075CA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Простые и составные задачи, связанные с повседневной жизнью</w:t>
            </w:r>
          </w:p>
        </w:tc>
        <w:tc>
          <w:tcPr>
            <w:tcW w:w="992" w:type="dxa"/>
          </w:tcPr>
          <w:p w14:paraId="5ACADEA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2FD935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19.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09.2024</w:t>
            </w:r>
          </w:p>
        </w:tc>
        <w:tc>
          <w:tcPr>
            <w:tcW w:w="1525" w:type="dxa"/>
          </w:tcPr>
          <w:p w14:paraId="2A7A2CE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44EE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2FC9C4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CA9B209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таблицами, графиками, диаграммами. Сравнение и обобщение информации.</w:t>
            </w:r>
          </w:p>
        </w:tc>
        <w:tc>
          <w:tcPr>
            <w:tcW w:w="992" w:type="dxa"/>
          </w:tcPr>
          <w:p w14:paraId="001341D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F3E24B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26.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09.2024</w:t>
            </w:r>
          </w:p>
        </w:tc>
        <w:tc>
          <w:tcPr>
            <w:tcW w:w="1525" w:type="dxa"/>
          </w:tcPr>
          <w:p w14:paraId="4F20FF9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3C1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CB4F78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13076C6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 с именованными величинами на определение и  нахождение неизвестного компонента арифметического действия</w:t>
            </w:r>
          </w:p>
        </w:tc>
        <w:tc>
          <w:tcPr>
            <w:tcW w:w="992" w:type="dxa"/>
          </w:tcPr>
          <w:p w14:paraId="6AE2251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22AE97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525" w:type="dxa"/>
          </w:tcPr>
          <w:p w14:paraId="2DFF07D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2948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325637">
            <w:pPr>
              <w:pStyle w:val="13"/>
              <w:spacing w:after="0" w:line="240" w:lineRule="auto"/>
              <w:ind w:left="36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2369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 блок «Русский язык»</w:t>
            </w:r>
          </w:p>
        </w:tc>
        <w:tc>
          <w:tcPr>
            <w:tcW w:w="992" w:type="dxa"/>
          </w:tcPr>
          <w:p w14:paraId="4CD00DF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3B313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401DFA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53B5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2703E41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9C9A9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Грамматическая основа предложения. Разбор предложения по членам. Различение простых и сложных предложений.</w:t>
            </w:r>
          </w:p>
        </w:tc>
        <w:tc>
          <w:tcPr>
            <w:tcW w:w="992" w:type="dxa"/>
          </w:tcPr>
          <w:p w14:paraId="2686DA5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E478CB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525" w:type="dxa"/>
          </w:tcPr>
          <w:p w14:paraId="4ECB4C4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AC9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041EC6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1753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Однородные члены предложения. Разбор предложения с однородными членами</w:t>
            </w:r>
          </w:p>
        </w:tc>
        <w:tc>
          <w:tcPr>
            <w:tcW w:w="992" w:type="dxa"/>
          </w:tcPr>
          <w:p w14:paraId="7ABAF9D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D5EC16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525" w:type="dxa"/>
          </w:tcPr>
          <w:p w14:paraId="45B335D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593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1B7BC1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D20F1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Ударение. Упражнение в постановке ударения в словах</w:t>
            </w:r>
          </w:p>
        </w:tc>
        <w:tc>
          <w:tcPr>
            <w:tcW w:w="992" w:type="dxa"/>
          </w:tcPr>
          <w:p w14:paraId="5CCC818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D8DB1A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525" w:type="dxa"/>
          </w:tcPr>
          <w:p w14:paraId="169820E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4060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0BAFD9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D73BD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Звонкие и глухие согласные. Фонетический разбор слов</w:t>
            </w:r>
          </w:p>
        </w:tc>
        <w:tc>
          <w:tcPr>
            <w:tcW w:w="992" w:type="dxa"/>
          </w:tcPr>
          <w:p w14:paraId="0137EB0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BCC5B2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1525" w:type="dxa"/>
          </w:tcPr>
          <w:p w14:paraId="1CC399F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BFF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82A9F1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FF92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Части слова. Упражнение в разборе слов по составу</w:t>
            </w:r>
          </w:p>
        </w:tc>
        <w:tc>
          <w:tcPr>
            <w:tcW w:w="992" w:type="dxa"/>
          </w:tcPr>
          <w:p w14:paraId="4AEE886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7938DC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14.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11.2024</w:t>
            </w:r>
          </w:p>
        </w:tc>
        <w:tc>
          <w:tcPr>
            <w:tcW w:w="1525" w:type="dxa"/>
          </w:tcPr>
          <w:p w14:paraId="1BF194F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E0F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294CF3">
            <w:pPr>
              <w:pStyle w:val="13"/>
              <w:spacing w:after="0" w:line="240" w:lineRule="auto"/>
              <w:ind w:left="36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4BF06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 блок «Окружающий мир»</w:t>
            </w:r>
          </w:p>
        </w:tc>
        <w:tc>
          <w:tcPr>
            <w:tcW w:w="992" w:type="dxa"/>
          </w:tcPr>
          <w:p w14:paraId="5125AC6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435F5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5B1B74F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E9D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3DA6F4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1B7DC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Погода и её составляющие. Изучение прогноза погоды с интернет сайтов</w:t>
            </w:r>
          </w:p>
        </w:tc>
        <w:tc>
          <w:tcPr>
            <w:tcW w:w="992" w:type="dxa"/>
          </w:tcPr>
          <w:p w14:paraId="3631FF7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8B2B44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21.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11.2024</w:t>
            </w:r>
          </w:p>
        </w:tc>
        <w:tc>
          <w:tcPr>
            <w:tcW w:w="1525" w:type="dxa"/>
          </w:tcPr>
          <w:p w14:paraId="1ABEFB4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132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D62358D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8E7E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Географическая карта. Формы земной поверхности. Умение находить на карте материки и природные зоны.</w:t>
            </w:r>
          </w:p>
        </w:tc>
        <w:tc>
          <w:tcPr>
            <w:tcW w:w="992" w:type="dxa"/>
          </w:tcPr>
          <w:p w14:paraId="34B3C93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B5301C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28.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11.2024</w:t>
            </w:r>
          </w:p>
        </w:tc>
        <w:tc>
          <w:tcPr>
            <w:tcW w:w="1525" w:type="dxa"/>
          </w:tcPr>
          <w:p w14:paraId="61C5584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24A7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F1FD545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3DE9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Карта природных зон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Животные и растения климатических зон. Определение животных по рисунку. Территория обитания животных</w:t>
            </w:r>
          </w:p>
        </w:tc>
        <w:tc>
          <w:tcPr>
            <w:tcW w:w="992" w:type="dxa"/>
          </w:tcPr>
          <w:p w14:paraId="59FFABD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AAA52F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05.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12.2024</w:t>
            </w:r>
          </w:p>
        </w:tc>
        <w:tc>
          <w:tcPr>
            <w:tcW w:w="1525" w:type="dxa"/>
          </w:tcPr>
          <w:p w14:paraId="2FC2A7D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0718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20D403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6F8A8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Подбор соответствующей позиции начала и продолжения фразы</w:t>
            </w:r>
          </w:p>
        </w:tc>
        <w:tc>
          <w:tcPr>
            <w:tcW w:w="992" w:type="dxa"/>
          </w:tcPr>
          <w:p w14:paraId="781F321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DE1EB4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12.2024</w:t>
            </w:r>
          </w:p>
        </w:tc>
        <w:tc>
          <w:tcPr>
            <w:tcW w:w="1525" w:type="dxa"/>
          </w:tcPr>
          <w:p w14:paraId="4573473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5988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A57829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302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Достопримечательности родного края, особенности природы</w:t>
            </w:r>
          </w:p>
        </w:tc>
        <w:tc>
          <w:tcPr>
            <w:tcW w:w="992" w:type="dxa"/>
          </w:tcPr>
          <w:p w14:paraId="32DD74B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88CF0F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19.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12.2024</w:t>
            </w:r>
          </w:p>
        </w:tc>
        <w:tc>
          <w:tcPr>
            <w:tcW w:w="1525" w:type="dxa"/>
          </w:tcPr>
          <w:p w14:paraId="1B11A02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5451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0EB880">
            <w:pPr>
              <w:pStyle w:val="13"/>
              <w:spacing w:after="0" w:line="240" w:lineRule="auto"/>
              <w:ind w:left="36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4B42D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 блок «Математика»</w:t>
            </w:r>
          </w:p>
        </w:tc>
        <w:tc>
          <w:tcPr>
            <w:tcW w:w="992" w:type="dxa"/>
          </w:tcPr>
          <w:p w14:paraId="4032FD9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3CA31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BD0569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4DAC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9B6E24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BF455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Письменные приёмы сложения, вычитания, умножения и деления многозначных чисел</w:t>
            </w:r>
          </w:p>
        </w:tc>
        <w:tc>
          <w:tcPr>
            <w:tcW w:w="992" w:type="dxa"/>
          </w:tcPr>
          <w:p w14:paraId="0831979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2F2168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26.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12.2024</w:t>
            </w:r>
          </w:p>
        </w:tc>
        <w:tc>
          <w:tcPr>
            <w:tcW w:w="1525" w:type="dxa"/>
          </w:tcPr>
          <w:p w14:paraId="3F4B595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07E6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67B0E0A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7841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Расположение предметов в пространстве и на плоскости. Зеркальное отображение</w:t>
            </w:r>
          </w:p>
        </w:tc>
        <w:tc>
          <w:tcPr>
            <w:tcW w:w="992" w:type="dxa"/>
          </w:tcPr>
          <w:p w14:paraId="471B19A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91C080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09.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1525" w:type="dxa"/>
          </w:tcPr>
          <w:p w14:paraId="793650D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F80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17E2EA3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CE6C2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Схематичное представление информации. Основы пространственного воображения</w:t>
            </w:r>
          </w:p>
        </w:tc>
        <w:tc>
          <w:tcPr>
            <w:tcW w:w="992" w:type="dxa"/>
          </w:tcPr>
          <w:p w14:paraId="688BA08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B675EC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16.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1525" w:type="dxa"/>
          </w:tcPr>
          <w:p w14:paraId="6A398BE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4700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4367A7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3B03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логического и  алгоритмического мышления</w:t>
            </w:r>
          </w:p>
        </w:tc>
        <w:tc>
          <w:tcPr>
            <w:tcW w:w="992" w:type="dxa"/>
          </w:tcPr>
          <w:p w14:paraId="1512252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0AAE36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1525" w:type="dxa"/>
          </w:tcPr>
          <w:p w14:paraId="36C47DF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02E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3E940F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CD4D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демоверсии ВПР по математике</w:t>
            </w:r>
          </w:p>
        </w:tc>
        <w:tc>
          <w:tcPr>
            <w:tcW w:w="992" w:type="dxa"/>
          </w:tcPr>
          <w:p w14:paraId="4A935F3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2A6679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30.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01.2025</w:t>
            </w:r>
          </w:p>
        </w:tc>
        <w:tc>
          <w:tcPr>
            <w:tcW w:w="1525" w:type="dxa"/>
          </w:tcPr>
          <w:p w14:paraId="03CCF30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2CA8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0B11247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0A9D1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992" w:type="dxa"/>
          </w:tcPr>
          <w:p w14:paraId="3155C75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075DDD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06.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02.2025</w:t>
            </w:r>
          </w:p>
        </w:tc>
        <w:tc>
          <w:tcPr>
            <w:tcW w:w="1525" w:type="dxa"/>
          </w:tcPr>
          <w:p w14:paraId="7B4B0F1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0B7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33D6C1">
            <w:pPr>
              <w:pStyle w:val="13"/>
              <w:spacing w:after="0" w:line="240" w:lineRule="auto"/>
              <w:ind w:left="36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D05FC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2 блок «Русский язык»</w:t>
            </w:r>
          </w:p>
        </w:tc>
        <w:tc>
          <w:tcPr>
            <w:tcW w:w="992" w:type="dxa"/>
          </w:tcPr>
          <w:p w14:paraId="3EDF678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3DD1C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040374E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B70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5AA1CE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07119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Текст. Основная мысль. План. Упражнение в определение основной мысли текста и плана</w:t>
            </w:r>
          </w:p>
        </w:tc>
        <w:tc>
          <w:tcPr>
            <w:tcW w:w="992" w:type="dxa"/>
          </w:tcPr>
          <w:p w14:paraId="4114ACF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508D34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525" w:type="dxa"/>
          </w:tcPr>
          <w:p w14:paraId="5AB761A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9D2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CF29374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4A9BA0E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Построение речевого высказывания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992" w:type="dxa"/>
          </w:tcPr>
          <w:p w14:paraId="60A5F6D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30207A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02.2025</w:t>
            </w:r>
          </w:p>
        </w:tc>
        <w:tc>
          <w:tcPr>
            <w:tcW w:w="1525" w:type="dxa"/>
          </w:tcPr>
          <w:p w14:paraId="1447F57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8D4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F8E0A37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C6526FB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и его лексическое значение. Слова – синонимы. Формулирование значения слова  в письменной форме, соблюдая нормы построения предложения и словоупотребления</w:t>
            </w:r>
          </w:p>
        </w:tc>
        <w:tc>
          <w:tcPr>
            <w:tcW w:w="992" w:type="dxa"/>
          </w:tcPr>
          <w:p w14:paraId="6B4A642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AAF867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27.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02.2025</w:t>
            </w:r>
          </w:p>
        </w:tc>
        <w:tc>
          <w:tcPr>
            <w:tcW w:w="1525" w:type="dxa"/>
          </w:tcPr>
          <w:p w14:paraId="4AB7B94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317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B8DED2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97DA44E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Морфологический разбор имён  существительных, прилагательных, глаголов.</w:t>
            </w:r>
          </w:p>
        </w:tc>
        <w:tc>
          <w:tcPr>
            <w:tcW w:w="992" w:type="dxa"/>
          </w:tcPr>
          <w:p w14:paraId="1B841DA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D7781E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06.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525" w:type="dxa"/>
          </w:tcPr>
          <w:p w14:paraId="17D8F80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231C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A2D76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98133E9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Фразеологические обороты и употребление их в речи</w:t>
            </w:r>
          </w:p>
        </w:tc>
        <w:tc>
          <w:tcPr>
            <w:tcW w:w="992" w:type="dxa"/>
          </w:tcPr>
          <w:p w14:paraId="6C22980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9855B3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13.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525" w:type="dxa"/>
          </w:tcPr>
          <w:p w14:paraId="631B61F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0BD6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295B4CE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51EC9DE"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демоверсии ВПР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6195" cy="97155"/>
                  <wp:effectExtent l="0" t="0" r="0" b="0"/>
                  <wp:docPr id="2" name="Picture 9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4" cy="9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992" w:type="dxa"/>
          </w:tcPr>
          <w:p w14:paraId="06E66E7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638079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525" w:type="dxa"/>
          </w:tcPr>
          <w:p w14:paraId="3B64614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6A8A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C96A9F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4909F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992" w:type="dxa"/>
          </w:tcPr>
          <w:p w14:paraId="37175B4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0A543F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03.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04.2025</w:t>
            </w:r>
          </w:p>
        </w:tc>
        <w:tc>
          <w:tcPr>
            <w:tcW w:w="1525" w:type="dxa"/>
          </w:tcPr>
          <w:p w14:paraId="1194DFB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37B4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F56177">
            <w:pPr>
              <w:pStyle w:val="13"/>
              <w:spacing w:after="0" w:line="240" w:lineRule="auto"/>
              <w:ind w:left="36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82BC1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3 блок «Окружающий мир»</w:t>
            </w:r>
          </w:p>
        </w:tc>
        <w:tc>
          <w:tcPr>
            <w:tcW w:w="992" w:type="dxa"/>
          </w:tcPr>
          <w:p w14:paraId="4789852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FD825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2449C2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11FF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E9106C7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A9919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Строение человека. Внутренние и внешние органы человека. Определение местоположения их по схеме. Вредные привычки</w:t>
            </w:r>
          </w:p>
        </w:tc>
        <w:tc>
          <w:tcPr>
            <w:tcW w:w="992" w:type="dxa"/>
          </w:tcPr>
          <w:p w14:paraId="4195B25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D61879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10.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04.2025</w:t>
            </w:r>
          </w:p>
        </w:tc>
        <w:tc>
          <w:tcPr>
            <w:tcW w:w="1525" w:type="dxa"/>
          </w:tcPr>
          <w:p w14:paraId="5B57A09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1003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0B8FED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12063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предмета и профессии по фотографии. Использование этого предмета человеком. Необходимые качества характера людям этой профессии.</w:t>
            </w:r>
          </w:p>
        </w:tc>
        <w:tc>
          <w:tcPr>
            <w:tcW w:w="992" w:type="dxa"/>
          </w:tcPr>
          <w:p w14:paraId="718DD23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F158B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525" w:type="dxa"/>
          </w:tcPr>
          <w:p w14:paraId="3FBE915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25D0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EA1895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6964D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Наблюдение, измерение, опыт</w:t>
            </w:r>
          </w:p>
        </w:tc>
        <w:tc>
          <w:tcPr>
            <w:tcW w:w="992" w:type="dxa"/>
          </w:tcPr>
          <w:p w14:paraId="1C07526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FC3F7C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24.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04.2025</w:t>
            </w:r>
          </w:p>
        </w:tc>
        <w:tc>
          <w:tcPr>
            <w:tcW w:w="1525" w:type="dxa"/>
          </w:tcPr>
          <w:p w14:paraId="18135EB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76EE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EB84E41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CBBC1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Формулирование правил на основе приведенных знаковосимволических изображений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3" name="Picture 10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F9A663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BE26AC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08.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05.2025</w:t>
            </w:r>
          </w:p>
        </w:tc>
        <w:tc>
          <w:tcPr>
            <w:tcW w:w="1525" w:type="dxa"/>
          </w:tcPr>
          <w:p w14:paraId="6383DE0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149A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150C98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98C8C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демоверсии ВПР по окружающему миру</w:t>
            </w:r>
          </w:p>
        </w:tc>
        <w:tc>
          <w:tcPr>
            <w:tcW w:w="992" w:type="dxa"/>
          </w:tcPr>
          <w:p w14:paraId="637A597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4F8C2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525" w:type="dxa"/>
          </w:tcPr>
          <w:p w14:paraId="2307C95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 w14:paraId="5878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8A3A088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7A638D6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992" w:type="dxa"/>
          </w:tcPr>
          <w:p w14:paraId="1E1AEC3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3BE99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525" w:type="dxa"/>
          </w:tcPr>
          <w:p w14:paraId="71167B7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</w:tbl>
    <w:p w14:paraId="33C2D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0AE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14:paraId="1CDDB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МАТЕРИАЛЫ ДЛЯ УЧЕНИКА</w:t>
      </w:r>
    </w:p>
    <w:p w14:paraId="7F93EAF4">
      <w:pPr>
        <w:pStyle w:val="1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 редакцией И.В.Ященко, Г.И.Вольфсон, И.Р.Высоцкий  ВПР Математика «Экзамен» М.2023</w:t>
      </w:r>
    </w:p>
    <w:p w14:paraId="72CEB242">
      <w:pPr>
        <w:pStyle w:val="1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Л.Ю.Комиссарова, А.Ю.Кузнецов ВПР Русский язык «Экзамен» М.2023</w:t>
      </w:r>
    </w:p>
    <w:p w14:paraId="1CC08584">
      <w:pPr>
        <w:pStyle w:val="1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Волкова Е.В.,Г.И.Цитович ВПР Окружающий мир «Экзамен» М.2023</w:t>
      </w:r>
    </w:p>
    <w:p w14:paraId="1762A45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0FD939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Сайт Учи.ру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"https://uchi.ru/teachers/lk/main" </w:instrText>
      </w:r>
      <w:r>
        <w:rPr>
          <w:sz w:val="24"/>
          <w:szCs w:val="24"/>
        </w:rP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https://uchi.ru/teachers/lk/main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792A120">
      <w:pPr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Сайт Решу ВПР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"https://math4-vpr.sdamgia.ru/" </w:instrText>
      </w:r>
      <w:r>
        <w:rPr>
          <w:sz w:val="24"/>
          <w:szCs w:val="24"/>
        </w:rP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https://math4-vpr.sdamgia.ru/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"https://rus4-vpr.sdamgia.ru/" </w:instrText>
      </w:r>
      <w:r>
        <w:rPr>
          <w:sz w:val="24"/>
          <w:szCs w:val="24"/>
        </w:rP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https://rus4-vpr.sdamgia.ru/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5"/>
          <w:rFonts w:ascii="Times New Roman" w:hAnsi="Times New Roman" w:cs="Times New Roman"/>
          <w:sz w:val="24"/>
          <w:szCs w:val="24"/>
        </w:rPr>
        <w:t xml:space="preserve">   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"https://nat4-vpr.sdamgia.ru/" </w:instrText>
      </w:r>
      <w:r>
        <w:rPr>
          <w:sz w:val="24"/>
          <w:szCs w:val="24"/>
        </w:rP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https://nat4-vpr.sdamgia.ru/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7F85002E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FB2AB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bookmarkEnd w:id="0"/>
    <w:p w14:paraId="71B78C0E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64727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20151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8C1F3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ED1A6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AED437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2AD65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7FD70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8A8F3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CD397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8FE2E5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524D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13097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94850F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7E52ED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8708F3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37AA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53025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D5352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3C828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4520AE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DC2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62FA7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597DF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CF45C6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7620CC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D792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18EE3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782C1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B697C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0E1FCF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E851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74C57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602B5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AB5AA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C88535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FDA6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565C2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1407A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F3FD9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64386E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D9AA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CE7F85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1BDF5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4DADA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3CFD25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2583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201DA3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FC968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938D10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D241AA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B4FE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2D9C4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D6F11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DDDB6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FF2BCD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F2F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87F1D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EFA9A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3CD91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5C82C4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9D39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2F1BD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92E9AF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AC36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3CD8A1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FEE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B45AE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0F3C7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B64CB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13C118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2E87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1E3E2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77B175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EE9BF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E0ECB5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291E8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92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379A5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5FB6A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556C1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0F1342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1A8FA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F331E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01647A6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6A5D63B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B4B5DB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18B2BC7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2A79C82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3295F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113A6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F29E3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D2C4C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C8CF5F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7F2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C3B3D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C61F0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36B8F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508E70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F6D1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14E86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6D191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9A7C10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1C93B3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48BE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83775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74E7D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C6B86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3A9697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52AA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97FCC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D0247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D65D5A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2278B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004D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FEFEB7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26BFBB2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EEA26F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0D8FBA7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80CE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8AB50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6163F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64C127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EE36A6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AC95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79F9E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70B256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F08AC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1F15E9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B58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14225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3F8B3E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C9B97F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E48F87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F52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A90B2B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7419C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0AD4E4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60C326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696B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5EDD8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53F59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15B4A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A8B2FC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193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52F47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1F8C3E8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1840A97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799932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E9128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369F2C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15FA598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3CA3E6CD">
      <w:pPr>
        <w:pStyle w:val="9"/>
        <w:spacing w:before="0" w:beforeAutospacing="0" w:after="0" w:afterAutospacing="0"/>
        <w:jc w:val="center"/>
        <w:rPr>
          <w:color w:val="333333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1D"/>
    <w:multiLevelType w:val="multilevel"/>
    <w:tmpl w:val="FFFFFF1D"/>
    <w:lvl w:ilvl="0" w:tentative="0">
      <w:start w:val="1"/>
      <w:numFmt w:val="bullet"/>
      <w:pStyle w:val="23"/>
      <w:lvlText w:val="–"/>
      <w:lvlJc w:val="left"/>
      <w:pPr>
        <w:ind w:firstLine="680"/>
      </w:pPr>
      <w:rPr>
        <w:rFonts w:hint="default" w:ascii="Times New Roman" w:hAnsi="Times New Roman"/>
      </w:rPr>
    </w:lvl>
    <w:lvl w:ilvl="1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6743879"/>
    <w:multiLevelType w:val="multilevel"/>
    <w:tmpl w:val="0674387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735364A"/>
    <w:multiLevelType w:val="multilevel"/>
    <w:tmpl w:val="0735364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E3709F"/>
    <w:multiLevelType w:val="multilevel"/>
    <w:tmpl w:val="09E370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80346D"/>
    <w:multiLevelType w:val="multilevel"/>
    <w:tmpl w:val="0C80346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0E5F7883"/>
    <w:multiLevelType w:val="multilevel"/>
    <w:tmpl w:val="0E5F7883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15FE6D19"/>
    <w:multiLevelType w:val="multilevel"/>
    <w:tmpl w:val="15FE6D1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18565ED5"/>
    <w:multiLevelType w:val="multilevel"/>
    <w:tmpl w:val="18565E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0697888"/>
    <w:multiLevelType w:val="multilevel"/>
    <w:tmpl w:val="30697888"/>
    <w:lvl w:ilvl="0" w:tentative="0">
      <w:start w:val="1"/>
      <w:numFmt w:val="bullet"/>
      <w:lvlText w:val=""/>
      <w:lvlJc w:val="left"/>
      <w:pPr>
        <w:ind w:left="42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4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6" w:hanging="360"/>
      </w:pPr>
      <w:rPr>
        <w:rFonts w:hint="default" w:ascii="Wingdings" w:hAnsi="Wingdings"/>
      </w:rPr>
    </w:lvl>
  </w:abstractNum>
  <w:abstractNum w:abstractNumId="9">
    <w:nsid w:val="3EF56B1A"/>
    <w:multiLevelType w:val="multilevel"/>
    <w:tmpl w:val="3EF56B1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40B35BB7"/>
    <w:multiLevelType w:val="multilevel"/>
    <w:tmpl w:val="40B35BB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EFF4DB2"/>
    <w:multiLevelType w:val="multilevel"/>
    <w:tmpl w:val="4EFF4DB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535D5137"/>
    <w:multiLevelType w:val="multilevel"/>
    <w:tmpl w:val="535D513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62E82484"/>
    <w:multiLevelType w:val="multilevel"/>
    <w:tmpl w:val="62E8248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75E7009E"/>
    <w:multiLevelType w:val="multilevel"/>
    <w:tmpl w:val="75E7009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080" w:hanging="360"/>
      </w:pPr>
      <w:rPr>
        <w:rFonts w:hint="default" w:ascii="Times New Roman" w:hAnsi="Times New Roman" w:eastAsia="Times New Roman" w:cs="Times New Roman"/>
        <w:sz w:val="24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78C03ED8"/>
    <w:multiLevelType w:val="multilevel"/>
    <w:tmpl w:val="78C03ED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2A"/>
    <w:rsid w:val="00000A08"/>
    <w:rsid w:val="00003082"/>
    <w:rsid w:val="00066A18"/>
    <w:rsid w:val="000E0BE3"/>
    <w:rsid w:val="000F1389"/>
    <w:rsid w:val="00181C0E"/>
    <w:rsid w:val="001A530D"/>
    <w:rsid w:val="00226508"/>
    <w:rsid w:val="002D1FA9"/>
    <w:rsid w:val="002E2C9A"/>
    <w:rsid w:val="0031127C"/>
    <w:rsid w:val="00313155"/>
    <w:rsid w:val="003326D5"/>
    <w:rsid w:val="00383591"/>
    <w:rsid w:val="00391E52"/>
    <w:rsid w:val="0042190B"/>
    <w:rsid w:val="00492092"/>
    <w:rsid w:val="004A025B"/>
    <w:rsid w:val="004C409D"/>
    <w:rsid w:val="00560F72"/>
    <w:rsid w:val="0058593C"/>
    <w:rsid w:val="005909D8"/>
    <w:rsid w:val="005C4F67"/>
    <w:rsid w:val="00614504"/>
    <w:rsid w:val="00627E17"/>
    <w:rsid w:val="006A58A2"/>
    <w:rsid w:val="006B3FE7"/>
    <w:rsid w:val="006D4A0C"/>
    <w:rsid w:val="00747893"/>
    <w:rsid w:val="00780345"/>
    <w:rsid w:val="007866CC"/>
    <w:rsid w:val="007B0650"/>
    <w:rsid w:val="00810975"/>
    <w:rsid w:val="008B0D4C"/>
    <w:rsid w:val="008B2A02"/>
    <w:rsid w:val="008D76A1"/>
    <w:rsid w:val="008E7ED2"/>
    <w:rsid w:val="008F6CA9"/>
    <w:rsid w:val="00902EF7"/>
    <w:rsid w:val="009330C6"/>
    <w:rsid w:val="009405A9"/>
    <w:rsid w:val="0098082A"/>
    <w:rsid w:val="009B6B4B"/>
    <w:rsid w:val="009E250D"/>
    <w:rsid w:val="00A36C2D"/>
    <w:rsid w:val="00A47711"/>
    <w:rsid w:val="00A63405"/>
    <w:rsid w:val="00AA3872"/>
    <w:rsid w:val="00AC6032"/>
    <w:rsid w:val="00B1474B"/>
    <w:rsid w:val="00BC17F8"/>
    <w:rsid w:val="00C11973"/>
    <w:rsid w:val="00C21221"/>
    <w:rsid w:val="00D359DC"/>
    <w:rsid w:val="00EE581F"/>
    <w:rsid w:val="00F01D9C"/>
    <w:rsid w:val="00F01E1F"/>
    <w:rsid w:val="00F039F7"/>
    <w:rsid w:val="00F1496B"/>
    <w:rsid w:val="00F66140"/>
    <w:rsid w:val="00FF558D"/>
    <w:rsid w:val="6C0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2">
    <w:name w:val="Основной текст Знак"/>
    <w:basedOn w:val="3"/>
    <w:link w:val="8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3">
    <w:name w:val="List Paragraph"/>
    <w:basedOn w:val="1"/>
    <w:qFormat/>
    <w:uiPriority w:val="0"/>
    <w:pPr>
      <w:ind w:left="720"/>
      <w:contextualSpacing/>
    </w:pPr>
  </w:style>
  <w:style w:type="paragraph" w:styleId="14">
    <w:name w:val="No Spacing"/>
    <w:basedOn w:val="1"/>
    <w:qFormat/>
    <w:uiPriority w:val="1"/>
    <w:pPr>
      <w:spacing w:after="0" w:line="240" w:lineRule="auto"/>
    </w:pPr>
    <w:rPr>
      <w:rFonts w:ascii="Calibri" w:hAnsi="Calibri" w:eastAsia="Times New Roman" w:cs="Times New Roman"/>
      <w:sz w:val="24"/>
      <w:szCs w:val="32"/>
      <w:lang w:val="en-US"/>
    </w:rPr>
  </w:style>
  <w:style w:type="paragraph" w:customStyle="1" w:styleId="15">
    <w:name w:val="Без интервала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6">
    <w:name w:val="c0"/>
    <w:basedOn w:val="3"/>
    <w:qFormat/>
    <w:uiPriority w:val="0"/>
  </w:style>
  <w:style w:type="paragraph" w:customStyle="1" w:styleId="17">
    <w:name w:val="Буллит"/>
    <w:basedOn w:val="1"/>
    <w:link w:val="18"/>
    <w:qFormat/>
    <w:uiPriority w:val="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eastAsia="Calibri" w:cs="Times New Roman"/>
      <w:color w:val="000000"/>
      <w:sz w:val="21"/>
      <w:szCs w:val="20"/>
      <w:lang w:val="zh-CN" w:eastAsia="zh-CN"/>
    </w:rPr>
  </w:style>
  <w:style w:type="character" w:customStyle="1" w:styleId="18">
    <w:name w:val="Буллит Знак"/>
    <w:link w:val="17"/>
    <w:qFormat/>
    <w:locked/>
    <w:uiPriority w:val="0"/>
    <w:rPr>
      <w:rFonts w:ascii="NewtonCSanPin" w:hAnsi="NewtonCSanPin" w:eastAsia="Calibri" w:cs="Times New Roman"/>
      <w:color w:val="000000"/>
      <w:sz w:val="21"/>
      <w:szCs w:val="20"/>
      <w:lang w:val="zh-CN" w:eastAsia="zh-CN"/>
    </w:rPr>
  </w:style>
  <w:style w:type="paragraph" w:customStyle="1" w:styleId="19">
    <w:name w:val="Основной"/>
    <w:basedOn w:val="1"/>
    <w:link w:val="20"/>
    <w:qFormat/>
    <w:uiPriority w:val="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eastAsia="Calibri" w:cs="Times New Roman"/>
      <w:color w:val="000000"/>
      <w:sz w:val="21"/>
      <w:szCs w:val="20"/>
      <w:lang w:val="zh-CN" w:eastAsia="zh-CN"/>
    </w:rPr>
  </w:style>
  <w:style w:type="character" w:customStyle="1" w:styleId="20">
    <w:name w:val="Основной Знак"/>
    <w:link w:val="19"/>
    <w:qFormat/>
    <w:locked/>
    <w:uiPriority w:val="0"/>
    <w:rPr>
      <w:rFonts w:ascii="NewtonCSanPin" w:hAnsi="NewtonCSanPin" w:eastAsia="Calibri" w:cs="Times New Roman"/>
      <w:color w:val="000000"/>
      <w:sz w:val="21"/>
      <w:szCs w:val="20"/>
      <w:lang w:val="zh-CN" w:eastAsia="zh-CN"/>
    </w:rPr>
  </w:style>
  <w:style w:type="paragraph" w:customStyle="1" w:styleId="21">
    <w:name w:val="Заг 4"/>
    <w:basedOn w:val="1"/>
    <w:qFormat/>
    <w:uiPriority w:val="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eastAsia="Calibri" w:cs="PragmaticaC"/>
      <w:i/>
      <w:iCs/>
      <w:color w:val="000000"/>
      <w:sz w:val="23"/>
      <w:szCs w:val="23"/>
      <w:lang w:eastAsia="ru-RU"/>
    </w:rPr>
  </w:style>
  <w:style w:type="paragraph" w:customStyle="1" w:styleId="2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Средняя сетка 21"/>
    <w:basedOn w:val="1"/>
    <w:qFormat/>
    <w:uiPriority w:val="0"/>
    <w:pPr>
      <w:numPr>
        <w:ilvl w:val="0"/>
        <w:numId w:val="1"/>
      </w:numPr>
      <w:spacing w:after="0" w:line="360" w:lineRule="auto"/>
      <w:jc w:val="both"/>
      <w:outlineLvl w:val="1"/>
    </w:pPr>
    <w:rPr>
      <w:rFonts w:ascii="Times New Roman" w:hAnsi="Times New Roman" w:eastAsia="Calibri" w:cs="Times New Roman"/>
      <w:sz w:val="28"/>
      <w:szCs w:val="24"/>
      <w:lang w:eastAsia="ru-RU"/>
    </w:rPr>
  </w:style>
  <w:style w:type="character" w:customStyle="1" w:styleId="24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2270</Words>
  <Characters>12942</Characters>
  <Lines>107</Lines>
  <Paragraphs>30</Paragraphs>
  <TotalTime>2</TotalTime>
  <ScaleCrop>false</ScaleCrop>
  <LinksUpToDate>false</LinksUpToDate>
  <CharactersWithSpaces>15182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2024-09-15T10:27:00Z</dcterms:created>
  <dc:creator>Home-user</dc:creator>
  <cp:lastModifiedBy>User</cp:lastModifiedBy>
  <dcterms:modified xsi:type="dcterms:W3CDTF">2024-11-19T15:45:45Z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8E5C8B47BE87426AB78CD5D03D94EE1F_12</vt:lpwstr>
  </property>
</Properties>
</file>