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11057" w:type="dxa"/>
        <w:tblInd w:w="-1026" w:type="dxa"/>
        <w:tblLook w:val="04A0" w:firstRow="1" w:lastRow="0" w:firstColumn="1" w:lastColumn="0" w:noHBand="0" w:noVBand="1"/>
      </w:tblPr>
      <w:tblGrid>
        <w:gridCol w:w="11057"/>
      </w:tblGrid>
      <w:tr w:rsidR="006446F2" w:rsidRPr="006446F2" w:rsidTr="00455836">
        <w:trPr>
          <w:trHeight w:val="10851"/>
        </w:trPr>
        <w:tc>
          <w:tcPr>
            <w:tcW w:w="11057" w:type="dxa"/>
          </w:tcPr>
          <w:p w:rsidR="006446F2" w:rsidRPr="006446F2" w:rsidRDefault="006446F2" w:rsidP="006446F2">
            <w:pPr>
              <w:shd w:val="clear" w:color="auto" w:fill="FFFFFF"/>
              <w:ind w:right="96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6446F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Комитет по образованию администрации муниципального округа город Славгород Алтайского края </w:t>
            </w:r>
          </w:p>
          <w:p w:rsidR="006446F2" w:rsidRPr="006446F2" w:rsidRDefault="006446F2" w:rsidP="006446F2">
            <w:pPr>
              <w:shd w:val="clear" w:color="auto" w:fill="FFFFFF"/>
              <w:ind w:right="96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6446F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6446F2" w:rsidRPr="006446F2" w:rsidRDefault="006446F2" w:rsidP="006446F2">
            <w:pPr>
              <w:shd w:val="clear" w:color="auto" w:fill="FFFFFF"/>
              <w:ind w:right="9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6F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«Лицей № 17» </w:t>
            </w:r>
          </w:p>
          <w:p w:rsidR="006446F2" w:rsidRPr="006446F2" w:rsidRDefault="006446F2" w:rsidP="006446F2">
            <w:pPr>
              <w:shd w:val="clear" w:color="auto" w:fill="FFFFFF"/>
              <w:ind w:right="9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6F2" w:rsidRPr="006446F2" w:rsidRDefault="006446F2" w:rsidP="006446F2">
            <w:pPr>
              <w:shd w:val="clear" w:color="auto" w:fill="FFFFFF"/>
              <w:ind w:left="3125" w:right="960" w:hanging="2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807" w:type="dxa"/>
              <w:tblLook w:val="00A0" w:firstRow="1" w:lastRow="0" w:firstColumn="1" w:lastColumn="0" w:noHBand="0" w:noVBand="0"/>
            </w:tblPr>
            <w:tblGrid>
              <w:gridCol w:w="4266"/>
              <w:gridCol w:w="3780"/>
              <w:gridCol w:w="2761"/>
            </w:tblGrid>
            <w:tr w:rsidR="006446F2" w:rsidRPr="006446F2" w:rsidTr="00455836">
              <w:trPr>
                <w:trHeight w:val="1605"/>
              </w:trPr>
              <w:tc>
                <w:tcPr>
                  <w:tcW w:w="4266" w:type="dxa"/>
                </w:tcPr>
                <w:p w:rsidR="006446F2" w:rsidRPr="006446F2" w:rsidRDefault="006446F2" w:rsidP="006446F2">
                  <w:pPr>
                    <w:tabs>
                      <w:tab w:val="left" w:pos="300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</w:pPr>
                  <w:r w:rsidRPr="006446F2">
                    <w:rPr>
                      <w:rFonts w:ascii="Times New Roman" w:eastAsia="Times New Roman" w:hAnsi="Times New Roman" w:cs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  <w:t xml:space="preserve">Рассмотрено на заседании УМО </w:t>
                  </w:r>
                </w:p>
                <w:p w:rsidR="006446F2" w:rsidRPr="006446F2" w:rsidRDefault="006446F2" w:rsidP="006446F2">
                  <w:pPr>
                    <w:tabs>
                      <w:tab w:val="left" w:pos="300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  <w:t xml:space="preserve">гуманитарных наук </w:t>
                  </w:r>
                  <w:r w:rsidRPr="006446F2">
                    <w:rPr>
                      <w:rFonts w:ascii="Times New Roman" w:eastAsia="Times New Roman" w:hAnsi="Times New Roman" w:cs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  <w:t xml:space="preserve">МБОУ «Лицей № 17»,  </w:t>
                  </w:r>
                </w:p>
                <w:p w:rsidR="006446F2" w:rsidRPr="006446F2" w:rsidRDefault="006446F2" w:rsidP="006446F2">
                  <w:pPr>
                    <w:tabs>
                      <w:tab w:val="left" w:pos="300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</w:pPr>
                  <w:r w:rsidRPr="006446F2">
                    <w:rPr>
                      <w:rFonts w:ascii="Times New Roman" w:eastAsia="Times New Roman" w:hAnsi="Times New Roman" w:cs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  <w:t>протокол от  29 августа 2024 г. № 1</w:t>
                  </w:r>
                </w:p>
              </w:tc>
              <w:tc>
                <w:tcPr>
                  <w:tcW w:w="3780" w:type="dxa"/>
                </w:tcPr>
                <w:p w:rsidR="006446F2" w:rsidRPr="006446F2" w:rsidRDefault="006446F2" w:rsidP="006446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446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Согласовано </w:t>
                  </w:r>
                </w:p>
                <w:p w:rsidR="006446F2" w:rsidRPr="006446F2" w:rsidRDefault="006446F2" w:rsidP="006446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446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на заседании научно-методического совета МБОУ  «Лицей № 17», протокол </w:t>
                  </w:r>
                  <w:proofErr w:type="gramStart"/>
                  <w:r w:rsidRPr="006446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от</w:t>
                  </w:r>
                  <w:proofErr w:type="gramEnd"/>
                </w:p>
                <w:p w:rsidR="006446F2" w:rsidRPr="006446F2" w:rsidRDefault="006446F2" w:rsidP="006446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446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29 августа 2024 г. № 1</w:t>
                  </w:r>
                </w:p>
              </w:tc>
              <w:tc>
                <w:tcPr>
                  <w:tcW w:w="2761" w:type="dxa"/>
                </w:tcPr>
                <w:p w:rsidR="006446F2" w:rsidRPr="006446F2" w:rsidRDefault="006446F2" w:rsidP="006446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446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Утверждено приказом </w:t>
                  </w:r>
                </w:p>
                <w:p w:rsidR="006446F2" w:rsidRPr="006446F2" w:rsidRDefault="006446F2" w:rsidP="006446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446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МБОУ «Лицей № 17»</w:t>
                  </w:r>
                </w:p>
                <w:p w:rsidR="006446F2" w:rsidRPr="006446F2" w:rsidRDefault="006446F2" w:rsidP="006446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6446F2" w:rsidRPr="006446F2" w:rsidRDefault="006446F2" w:rsidP="006446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446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от  30 августа 2024 г. № 262</w:t>
                  </w:r>
                </w:p>
              </w:tc>
            </w:tr>
          </w:tbl>
          <w:p w:rsidR="006446F2" w:rsidRPr="006446F2" w:rsidRDefault="006446F2" w:rsidP="006446F2">
            <w:pPr>
              <w:shd w:val="clear" w:color="auto" w:fill="FFFFFF"/>
              <w:ind w:left="970"/>
              <w:rPr>
                <w:rFonts w:ascii="Times New Roman" w:eastAsia="Times New Roman" w:hAnsi="Times New Roman"/>
                <w:spacing w:val="-13"/>
                <w:position w:val="9"/>
                <w:sz w:val="24"/>
                <w:szCs w:val="24"/>
              </w:rPr>
            </w:pPr>
          </w:p>
          <w:p w:rsidR="006446F2" w:rsidRDefault="006446F2" w:rsidP="006446F2">
            <w:pPr>
              <w:ind w:right="57"/>
              <w:outlineLvl w:val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6446F2" w:rsidRDefault="006446F2" w:rsidP="006446F2">
            <w:pPr>
              <w:ind w:right="57"/>
              <w:outlineLvl w:val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6446F2" w:rsidRDefault="006446F2" w:rsidP="006446F2">
            <w:pPr>
              <w:ind w:right="57"/>
              <w:outlineLvl w:val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6446F2" w:rsidRPr="006446F2" w:rsidRDefault="006446F2" w:rsidP="006446F2">
            <w:pPr>
              <w:ind w:right="57"/>
              <w:outlineLvl w:val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6446F2" w:rsidRPr="006446F2" w:rsidRDefault="006446F2" w:rsidP="006446F2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6446F2" w:rsidRPr="006446F2" w:rsidRDefault="006446F2" w:rsidP="006446F2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4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</w:p>
          <w:p w:rsidR="006446F2" w:rsidRPr="006446F2" w:rsidRDefault="006446F2" w:rsidP="006446F2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4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ОБЩЕРАЗВИВАЮЩАЯ ПРОГРАММА</w:t>
            </w:r>
          </w:p>
          <w:p w:rsidR="006446F2" w:rsidRPr="006446F2" w:rsidRDefault="006446F2" w:rsidP="006446F2">
            <w:pPr>
              <w:spacing w:line="36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Готовимся к ОГЭ и ЕГЭ</w:t>
            </w:r>
          </w:p>
          <w:p w:rsidR="006446F2" w:rsidRPr="006446F2" w:rsidRDefault="006446F2" w:rsidP="006446F2">
            <w:pPr>
              <w:spacing w:line="36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Default="006446F2" w:rsidP="006446F2">
            <w:pPr>
              <w:spacing w:line="36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Default="006446F2" w:rsidP="006446F2">
            <w:pPr>
              <w:spacing w:line="36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Pr="006446F2" w:rsidRDefault="006446F2" w:rsidP="006446F2">
            <w:pPr>
              <w:spacing w:line="36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Pr="006446F2" w:rsidRDefault="006446F2" w:rsidP="006446F2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Направленность: социально-педагогическая</w:t>
            </w:r>
          </w:p>
          <w:p w:rsidR="006446F2" w:rsidRPr="006446F2" w:rsidRDefault="006446F2" w:rsidP="006446F2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реализации: базовый</w:t>
            </w:r>
          </w:p>
          <w:p w:rsidR="006446F2" w:rsidRPr="006446F2" w:rsidRDefault="006446F2" w:rsidP="006446F2">
            <w:pPr>
              <w:ind w:left="57" w:right="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реализации: 1 год</w:t>
            </w:r>
          </w:p>
          <w:p w:rsidR="006446F2" w:rsidRPr="006446F2" w:rsidRDefault="00D35CFB" w:rsidP="006446F2">
            <w:pPr>
              <w:ind w:left="57" w:right="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Возраст: 15-17</w:t>
            </w:r>
            <w:r w:rsidR="006446F2" w:rsidRPr="00644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6446F2" w:rsidRPr="006446F2" w:rsidRDefault="006446F2" w:rsidP="006446F2">
            <w:pPr>
              <w:spacing w:line="36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Pr="006446F2" w:rsidRDefault="006446F2" w:rsidP="006446F2">
            <w:pPr>
              <w:spacing w:line="36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Pr="006446F2" w:rsidRDefault="006446F2" w:rsidP="006446F2">
            <w:pPr>
              <w:ind w:left="57" w:right="57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Составитель:</w:t>
            </w:r>
          </w:p>
          <w:p w:rsidR="006446F2" w:rsidRPr="006446F2" w:rsidRDefault="006446F2" w:rsidP="006446F2">
            <w:pPr>
              <w:ind w:left="57" w:right="57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Петрачкова Татьяна Григорьевна,</w:t>
            </w:r>
            <w:r w:rsidRPr="00644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446F2" w:rsidRPr="006446F2" w:rsidRDefault="006446F2" w:rsidP="006446F2">
            <w:pPr>
              <w:ind w:left="57" w:right="57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6446F2" w:rsidRPr="006446F2" w:rsidRDefault="006446F2" w:rsidP="006446F2">
            <w:pPr>
              <w:ind w:left="57" w:right="5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Default="006446F2" w:rsidP="006446F2">
            <w:pPr>
              <w:spacing w:line="360" w:lineRule="auto"/>
              <w:ind w:left="57" w:right="57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Default="006446F2" w:rsidP="006446F2">
            <w:pPr>
              <w:spacing w:line="360" w:lineRule="auto"/>
              <w:ind w:left="57" w:right="57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Default="006446F2" w:rsidP="006446F2">
            <w:pPr>
              <w:spacing w:line="360" w:lineRule="auto"/>
              <w:ind w:left="57" w:right="57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Pr="006446F2" w:rsidRDefault="006446F2" w:rsidP="006446F2">
            <w:pPr>
              <w:spacing w:line="360" w:lineRule="auto"/>
              <w:ind w:left="57" w:right="57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Pr="006446F2" w:rsidRDefault="006446F2" w:rsidP="006446F2">
            <w:pPr>
              <w:spacing w:line="360" w:lineRule="auto"/>
              <w:ind w:left="57" w:right="57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Pr="006446F2" w:rsidRDefault="006446F2" w:rsidP="006446F2">
            <w:pPr>
              <w:spacing w:line="360" w:lineRule="auto"/>
              <w:ind w:left="57" w:right="57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Pr="006446F2" w:rsidRDefault="006446F2" w:rsidP="006446F2">
            <w:pPr>
              <w:spacing w:line="360" w:lineRule="auto"/>
              <w:ind w:left="57" w:right="57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446F2" w:rsidRPr="006446F2" w:rsidRDefault="006446F2" w:rsidP="006446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Славгород, 2024г.</w:t>
            </w:r>
          </w:p>
          <w:p w:rsidR="006446F2" w:rsidRPr="006446F2" w:rsidRDefault="006446F2" w:rsidP="006446F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46F2" w:rsidRPr="006446F2" w:rsidRDefault="006446F2" w:rsidP="006446F2">
            <w:pPr>
              <w:rPr>
                <w:rFonts w:ascii="Times New Roman" w:hAnsi="Times New Roman"/>
              </w:rPr>
            </w:pPr>
          </w:p>
        </w:tc>
      </w:tr>
    </w:tbl>
    <w:p w:rsidR="008721DB" w:rsidRPr="00941907" w:rsidRDefault="008721DB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60A6B" w:rsidRDefault="006446F2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</w:t>
      </w:r>
      <w:r w:rsidR="00486360" w:rsidRPr="00E87EE2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обучения иностранным языкам на современном этапе является формирование коммуникативной компетенции, поскольку язык есть средство общения. Эта компетенция обеспечивает способность учащихся к межкультурному общению, способность вступать в равноправный диалог с носителями языка. Единый государственный экзамен по английскому языку является формой государственного контроля и позволяет установить уровень освоения участниками ЕГЭ и ОГЭ обязательного минимума содержания  основного  и среднего (полного) общего образования. Исключительно важным становится планомерная целенаправленная работа по подготовке к итоговой аттестации.  </w:t>
      </w:r>
    </w:p>
    <w:p w:rsidR="00486360" w:rsidRPr="00E87EE2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Актуальность</w:t>
      </w:r>
      <w:r w:rsidRPr="00E87E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данной разработки состоит в том, что учащиеся будут готовиться к экзамену, который отличается от традиционного экзамена по формату и тестируемым навыкам. </w:t>
      </w:r>
      <w:r w:rsidRPr="00E87EE2">
        <w:rPr>
          <w:rFonts w:ascii="Times New Roman" w:eastAsia="Times New Roman" w:hAnsi="Times New Roman" w:cs="Times New Roman"/>
          <w:sz w:val="24"/>
          <w:szCs w:val="24"/>
        </w:rPr>
        <w:t>Критерии отбора содержания учебного материала обусловлены спецификой формата ОГЭ, требующего обобщения и систематизации полученных знаний и умений. Программа направлена на отработку навыков и умений,  необходимых   для успешной сдачи экзамена и рассчитана на 68  часов,  2 часа в неделю.</w:t>
      </w:r>
    </w:p>
    <w:p w:rsidR="00486360" w:rsidRPr="00E87EE2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E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</w:p>
    <w:p w:rsidR="00486360" w:rsidRPr="00E87EE2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E2">
        <w:rPr>
          <w:rFonts w:ascii="Times New Roman" w:eastAsia="Times New Roman" w:hAnsi="Times New Roman" w:cs="Times New Roman"/>
          <w:sz w:val="24"/>
          <w:szCs w:val="24"/>
        </w:rPr>
        <w:t>Подготовка обучающихся 9</w:t>
      </w:r>
      <w:r w:rsidR="00941907" w:rsidRPr="00E87EE2">
        <w:rPr>
          <w:rFonts w:ascii="Times New Roman" w:eastAsia="Times New Roman" w:hAnsi="Times New Roman" w:cs="Times New Roman"/>
          <w:sz w:val="24"/>
          <w:szCs w:val="24"/>
        </w:rPr>
        <w:t>, 11</w:t>
      </w:r>
      <w:r w:rsidRPr="00E87EE2">
        <w:rPr>
          <w:rFonts w:ascii="Times New Roman" w:eastAsia="Times New Roman" w:hAnsi="Times New Roman" w:cs="Times New Roman"/>
          <w:sz w:val="24"/>
          <w:szCs w:val="24"/>
        </w:rPr>
        <w:t xml:space="preserve"> классов  к успешной сдаче  ОГЭ по английскому  языку.</w:t>
      </w:r>
    </w:p>
    <w:p w:rsidR="00486360" w:rsidRPr="00E87EE2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E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86360" w:rsidRPr="00E87EE2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E2">
        <w:rPr>
          <w:rFonts w:ascii="Times New Roman" w:eastAsia="Times New Roman" w:hAnsi="Times New Roman" w:cs="Times New Roman"/>
          <w:sz w:val="24"/>
          <w:szCs w:val="24"/>
        </w:rPr>
        <w:t>- систематизировать знания об основных грамматических явлениях    английского языка;</w:t>
      </w:r>
    </w:p>
    <w:p w:rsidR="00486360" w:rsidRPr="00E87EE2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E2">
        <w:rPr>
          <w:rFonts w:ascii="Times New Roman" w:eastAsia="Times New Roman" w:hAnsi="Times New Roman" w:cs="Times New Roman"/>
          <w:sz w:val="24"/>
          <w:szCs w:val="24"/>
        </w:rPr>
        <w:t>- расширить знания о способах словообразования и научить работе с лексикой;</w:t>
      </w:r>
    </w:p>
    <w:p w:rsidR="00486360" w:rsidRPr="00E87EE2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E2">
        <w:rPr>
          <w:rFonts w:ascii="Times New Roman" w:eastAsia="Times New Roman" w:hAnsi="Times New Roman" w:cs="Times New Roman"/>
          <w:sz w:val="24"/>
          <w:szCs w:val="24"/>
        </w:rPr>
        <w:t xml:space="preserve">- систематизировать умения по всем видам </w:t>
      </w:r>
      <w:proofErr w:type="spellStart"/>
      <w:r w:rsidRPr="00E87EE2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E87EE2">
        <w:rPr>
          <w:rFonts w:ascii="Times New Roman" w:eastAsia="Times New Roman" w:hAnsi="Times New Roman" w:cs="Times New Roman"/>
          <w:sz w:val="24"/>
          <w:szCs w:val="24"/>
        </w:rPr>
        <w:t xml:space="preserve"> и чтения;</w:t>
      </w:r>
    </w:p>
    <w:p w:rsidR="00486360" w:rsidRPr="00E87EE2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E2">
        <w:rPr>
          <w:rFonts w:ascii="Times New Roman" w:eastAsia="Times New Roman" w:hAnsi="Times New Roman" w:cs="Times New Roman"/>
          <w:sz w:val="24"/>
          <w:szCs w:val="24"/>
        </w:rPr>
        <w:t xml:space="preserve">- ознакомить с экзаменационным форматом, правилами заполнения бланков ОГЭ и работой с </w:t>
      </w:r>
      <w:proofErr w:type="spellStart"/>
      <w:r w:rsidRPr="00E87EE2">
        <w:rPr>
          <w:rFonts w:ascii="Times New Roman" w:eastAsia="Times New Roman" w:hAnsi="Times New Roman" w:cs="Times New Roman"/>
          <w:sz w:val="24"/>
          <w:szCs w:val="24"/>
        </w:rPr>
        <w:t>КИМами</w:t>
      </w:r>
      <w:proofErr w:type="spellEnd"/>
      <w:r w:rsidRPr="00E87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6360" w:rsidRPr="00E87EE2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E2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 результаты:</w:t>
      </w:r>
    </w:p>
    <w:p w:rsidR="00486360" w:rsidRPr="00E87EE2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EE2">
        <w:rPr>
          <w:rFonts w:ascii="Times New Roman" w:eastAsia="Times New Roman" w:hAnsi="Times New Roman" w:cs="Times New Roman"/>
          <w:sz w:val="24"/>
          <w:szCs w:val="24"/>
        </w:rPr>
        <w:t>- целостное представление о формате экзамена, стратегиях выполнения заданий, правилах заполнения бланков ответов;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навыками выполнения экзаменационных заданий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-  успешная сдача экзамена</w:t>
      </w:r>
    </w:p>
    <w:p w:rsidR="00A60A6B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занятий на основе организованного общения в группе, с использованием разнообразных видов речевой и неречевой деятельности, в том числе творческой учащиеся получают стимул для общего речевого развития. Развивается их коммуникативная культура, формируются ценностные ориентиры, вырабатывается дружелюбное отношение к людям других стран и культур. Обеспечивается целенаправленная работа на достижение личностных,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программы.</w:t>
      </w:r>
    </w:p>
    <w:p w:rsidR="00A60A6B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должны отражать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(УУД): познавательных, регулятивных, коммуникативных.</w:t>
      </w:r>
    </w:p>
    <w:p w:rsidR="00A60A6B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основаны на формировании учебно-познавательной компетенции, которая предполагает развитие универсальных учебных действий;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 </w:t>
      </w:r>
      <w:proofErr w:type="gramEnd"/>
    </w:p>
    <w:p w:rsidR="00A60A6B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основаны на развитии оценочной компетенции, которая предполагает управление своей деятельностью, формирование активности и самостоятельности обучающихся, оценивание высказываний других людей с точки зрения правильности и содержания языковой формы.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включают в себя: - развитие умения выбирать подходящие языковые и речевые средства для успешного решения коммуникативной задачи; 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едение беседы или диалога проблемного характера; -готовность признавать возможность существования различных точек зрения и права каждого иметь свою; -адекватно оценивать свое поведение и поведение окружающих.</w:t>
      </w:r>
    </w:p>
    <w:p w:rsidR="00A60A6B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результатами освоения программы английского языка в рамках данного курса являются: - общее представление о мире как многоязычном и поликультурном сообществе; - формирование уважительного отношения к иному мнению, истории и культуре других народов; - принятие и освоение социальной роли обучающегося, развитие мотивов учебной деятельности и формирование личностного смысла учения; - развитие 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этических чувств, доброжелательности и эмоционально-нравственной отзывчивости, понимания и сопереживания чувствам других людей;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- готовность и способность обучающихся к саморазвитию; - готовность давать оценку своим действиям. 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программы</w:t>
      </w:r>
    </w:p>
    <w:p w:rsidR="00A60A6B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Говорение: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научатся вести диалог (диалог-побуждение, обмен информацией, диалог-расспрос) и монолог (сообщение, описание, повествование, резюме, доказательство) на знакомую и незнакомую темы с предварительной подготовкой и спонтанно. </w:t>
      </w:r>
      <w:proofErr w:type="gramEnd"/>
    </w:p>
    <w:p w:rsidR="00A60A6B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научатся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воспринимать на слух, различные по стилю тексты; понимать факты и детали из контекста, включающего незнакомую лексику, познавательных и страноведческих монологических и диалогических текстов (речи учителя/диктора/носителя языка при условии, что последний говорит на литературном языке; понимать уточняющую, подтверждающую, иллюстрирующую, аргументирующую информацию.</w:t>
      </w:r>
      <w:proofErr w:type="gramEnd"/>
    </w:p>
    <w:p w:rsidR="00A60A6B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Чтение: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научатся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выявлять главные факты, второстепенную информацию; выделять главную мысль текста/замысел автора; определять тип текста и его основную мысль в связи с коммуникативной задачей.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Лексико-грамматический материал: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продемонстрируют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уровень владения лексическим материалом и умение оперировать им в условиях множественного выбора, а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предложения, но и в более широком контексте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Письмо: научатся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писать простые связные тексты на известные или социально значимые темы, излагать и обосновывать свое мнение, умение обращаться с грамматическими структурами, использовать необходимый словарный запас, писать без ошибок и с правильной пунктуацией, правильно употреблять формулы речевого этикета</w:t>
      </w:r>
    </w:p>
    <w:p w:rsidR="00486360" w:rsidRDefault="00486360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1B9" w:rsidRDefault="009A41B9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1B9" w:rsidRDefault="009A41B9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825" w:rsidRDefault="00371825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825" w:rsidRDefault="00371825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825" w:rsidRDefault="00371825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825" w:rsidRDefault="00371825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825" w:rsidRDefault="00371825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825" w:rsidRDefault="00371825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1B9" w:rsidRDefault="00C64D1C" w:rsidP="00C64D1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4D1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9A41B9" w:rsidRDefault="009A41B9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B1A" w:rsidRDefault="00A16B1A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B1A" w:rsidRDefault="00A16B1A" w:rsidP="0087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21DB" w:rsidRPr="00941907" w:rsidRDefault="00F7345A" w:rsidP="00F734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41907">
        <w:rPr>
          <w:rFonts w:ascii="Times New Roman" w:hAnsi="Times New Roman"/>
          <w:b/>
          <w:sz w:val="24"/>
          <w:szCs w:val="24"/>
        </w:rPr>
        <w:lastRenderedPageBreak/>
        <w:t>Календарно-тематическо</w:t>
      </w:r>
      <w:r w:rsidR="00C64D1C">
        <w:rPr>
          <w:rFonts w:ascii="Times New Roman" w:hAnsi="Times New Roman"/>
          <w:b/>
          <w:sz w:val="24"/>
          <w:szCs w:val="24"/>
        </w:rPr>
        <w:t xml:space="preserve">е планирование курса </w:t>
      </w:r>
    </w:p>
    <w:p w:rsidR="00F7345A" w:rsidRPr="00941907" w:rsidRDefault="00F7345A" w:rsidP="00F734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41907">
        <w:rPr>
          <w:rFonts w:ascii="Times New Roman" w:hAnsi="Times New Roman"/>
          <w:b/>
          <w:sz w:val="24"/>
          <w:szCs w:val="24"/>
        </w:rPr>
        <w:t>«</w:t>
      </w:r>
      <w:r w:rsidR="0057184F" w:rsidRPr="00941907">
        <w:rPr>
          <w:rFonts w:ascii="Times New Roman" w:hAnsi="Times New Roman"/>
          <w:sz w:val="24"/>
          <w:szCs w:val="24"/>
        </w:rPr>
        <w:t>Готовимся к ЕГЭ</w:t>
      </w:r>
      <w:r w:rsidR="00D35CFB">
        <w:rPr>
          <w:rFonts w:ascii="Times New Roman" w:hAnsi="Times New Roman"/>
          <w:sz w:val="24"/>
          <w:szCs w:val="24"/>
        </w:rPr>
        <w:t xml:space="preserve"> и ОГЭ</w:t>
      </w:r>
      <w:r w:rsidR="007D7352" w:rsidRPr="00941907">
        <w:rPr>
          <w:rFonts w:ascii="Times New Roman" w:hAnsi="Times New Roman"/>
          <w:b/>
          <w:sz w:val="24"/>
          <w:szCs w:val="24"/>
        </w:rPr>
        <w:t>» (9</w:t>
      </w:r>
      <w:r w:rsidR="0057184F" w:rsidRPr="00941907">
        <w:rPr>
          <w:rFonts w:ascii="Times New Roman" w:hAnsi="Times New Roman"/>
          <w:b/>
          <w:sz w:val="24"/>
          <w:szCs w:val="24"/>
        </w:rPr>
        <w:t>, 11</w:t>
      </w:r>
      <w:r w:rsidR="00CE3F5C">
        <w:rPr>
          <w:rFonts w:ascii="Times New Roman" w:hAnsi="Times New Roman"/>
          <w:b/>
          <w:sz w:val="24"/>
          <w:szCs w:val="24"/>
        </w:rPr>
        <w:t xml:space="preserve"> класс, 68</w:t>
      </w:r>
      <w:r w:rsidR="007D7352" w:rsidRPr="00941907">
        <w:rPr>
          <w:rFonts w:ascii="Times New Roman" w:hAnsi="Times New Roman"/>
          <w:b/>
          <w:sz w:val="24"/>
          <w:szCs w:val="24"/>
        </w:rPr>
        <w:t xml:space="preserve"> часа</w:t>
      </w:r>
      <w:r w:rsidRPr="00941907">
        <w:rPr>
          <w:rFonts w:ascii="Times New Roman" w:hAnsi="Times New Roman"/>
          <w:b/>
          <w:sz w:val="24"/>
          <w:szCs w:val="24"/>
        </w:rPr>
        <w:t>)</w:t>
      </w:r>
    </w:p>
    <w:p w:rsidR="007D7352" w:rsidRPr="00941907" w:rsidRDefault="007D7352" w:rsidP="00F734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729"/>
        <w:gridCol w:w="5475"/>
        <w:gridCol w:w="925"/>
        <w:gridCol w:w="1201"/>
        <w:gridCol w:w="1417"/>
      </w:tblGrid>
      <w:tr w:rsidR="00486360" w:rsidRPr="00941907" w:rsidTr="00A16B1A">
        <w:trPr>
          <w:trHeight w:val="348"/>
        </w:trPr>
        <w:tc>
          <w:tcPr>
            <w:tcW w:w="729" w:type="dxa"/>
            <w:vMerge w:val="restart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4190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941907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75" w:type="dxa"/>
            <w:vMerge w:val="restart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Название темы</w:t>
            </w:r>
          </w:p>
        </w:tc>
        <w:tc>
          <w:tcPr>
            <w:tcW w:w="925" w:type="dxa"/>
            <w:vMerge w:val="restart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90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86360" w:rsidRPr="00941907" w:rsidTr="00A16B1A">
        <w:trPr>
          <w:trHeight w:val="204"/>
        </w:trPr>
        <w:tc>
          <w:tcPr>
            <w:tcW w:w="729" w:type="dxa"/>
            <w:vMerge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75" w:type="dxa"/>
            <w:vMerge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907">
              <w:rPr>
                <w:rFonts w:ascii="Times New Roman" w:hAnsi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907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</w:tcPr>
          <w:p w:rsidR="00486360" w:rsidRPr="00941907" w:rsidRDefault="00486360" w:rsidP="002E7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заданий в формате ОГЭ по 4-м видам деятельности с целью диагностики уровня подготовки учащихся к ИА.</w:t>
            </w:r>
            <w:r w:rsidR="002E7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</w:tcPr>
          <w:p w:rsidR="00486360" w:rsidRPr="00941907" w:rsidRDefault="000629A4" w:rsidP="00CE3F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заполнения бланков ответов.        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Разбор заданий, </w:t>
            </w:r>
            <w:r w:rsidR="00CE3F5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над ошибками.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</w:tcPr>
          <w:p w:rsidR="00486360" w:rsidRPr="00941907" w:rsidRDefault="000629A4" w:rsidP="002E7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тестирование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Диагностическая работа на основе контрольных заданий Открытого  Банка заданий ФИПИ ГИА по английскому языку</w:t>
            </w:r>
            <w:r w:rsidR="002E78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5" w:type="dxa"/>
          </w:tcPr>
          <w:p w:rsidR="00486360" w:rsidRPr="00941907" w:rsidRDefault="00D76BE9" w:rsidP="002E7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подготовки к разделу «Лексика и грамматика»</w:t>
            </w:r>
            <w:r w:rsidR="002E7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Структура раздела, анализ заданий.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</w:tcPr>
          <w:p w:rsidR="00486360" w:rsidRPr="00941907" w:rsidRDefault="00D76BE9" w:rsidP="002E7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тестовыми заданиями по словообразованию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Определение частей речи и образование новых слов</w:t>
            </w:r>
            <w:r w:rsidR="002E7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</w:tcPr>
          <w:p w:rsidR="00486360" w:rsidRPr="00941907" w:rsidRDefault="00D76BE9" w:rsidP="002E7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и неличные формы глагола, видовременные формы глагола.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Повторение форм глагола, употребление времен</w:t>
            </w:r>
            <w:r w:rsidR="002E78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</w:tcPr>
          <w:p w:rsidR="00486360" w:rsidRPr="00941907" w:rsidRDefault="00D76BE9" w:rsidP="00F32F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тестовыми заданиями по словообразованию.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практических упражнений.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</w:tcPr>
          <w:p w:rsidR="00486360" w:rsidRPr="00941907" w:rsidRDefault="00D76BE9" w:rsidP="00B90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заданий в формате ОГЭ на повторение форм глагола, употребление времен, употр</w:t>
            </w:r>
            <w:r w:rsidR="00B90B95">
              <w:rPr>
                <w:rFonts w:ascii="Times New Roman" w:eastAsia="Times New Roman" w:hAnsi="Times New Roman" w:cs="Times New Roman"/>
                <w:sz w:val="24"/>
                <w:szCs w:val="24"/>
              </w:rPr>
              <w:t>ебление различных форм глагола.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</w:tcPr>
          <w:p w:rsidR="00486360" w:rsidRPr="00941907" w:rsidRDefault="00F32FF4" w:rsidP="00B90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теста по </w:t>
            </w:r>
            <w:proofErr w:type="spellStart"/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Тестирование навыков </w:t>
            </w:r>
            <w:proofErr w:type="spellStart"/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формате ОГЭ. 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5" w:type="dxa"/>
          </w:tcPr>
          <w:p w:rsidR="00486360" w:rsidRPr="00941907" w:rsidRDefault="00D76BE9" w:rsidP="00F32F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Страдательный залог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Повторение форм глагола в страдательном залоге, выполнение упражнений на употребление страдательного залога.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75" w:type="dxa"/>
          </w:tcPr>
          <w:p w:rsidR="00486360" w:rsidRPr="00941907" w:rsidRDefault="00D76BE9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упражнений на употребление страдательного залога.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75" w:type="dxa"/>
          </w:tcPr>
          <w:p w:rsidR="00486360" w:rsidRPr="00941907" w:rsidRDefault="00D76BE9" w:rsidP="00B90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</w:t>
            </w:r>
            <w:r w:rsidR="00B90B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внения прилагательных и наречий.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5" w:type="dxa"/>
          </w:tcPr>
          <w:p w:rsidR="00486360" w:rsidRPr="00941907" w:rsidRDefault="00D76BE9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упражнений на образования степеней сравнения прилагательных и наречий.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75" w:type="dxa"/>
          </w:tcPr>
          <w:p w:rsidR="00486360" w:rsidRPr="00941907" w:rsidRDefault="00D76BE9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Повторение правил образования множественного числа у английских существительных, исключения из правил.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75" w:type="dxa"/>
          </w:tcPr>
          <w:p w:rsidR="00486360" w:rsidRPr="00941907" w:rsidRDefault="00D76BE9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практических упражнений на образования множественного числа  существительных.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75" w:type="dxa"/>
          </w:tcPr>
          <w:p w:rsidR="00486360" w:rsidRPr="00941907" w:rsidRDefault="00D76BE9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Порядковые числительные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Повторение правил образования и употребления порядковых 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числительных, выполнение практических упражнений.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75" w:type="dxa"/>
          </w:tcPr>
          <w:p w:rsidR="00486360" w:rsidRPr="00941907" w:rsidRDefault="00D76BE9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 упражнений на правила образования и употребления порядковых числительных.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75" w:type="dxa"/>
          </w:tcPr>
          <w:p w:rsidR="00486360" w:rsidRPr="00941907" w:rsidRDefault="005D10F1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тестовыми заданиями по грамматике.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заданий на правильное употребление грамматических форм в формате экзамена с последующим анализом.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75" w:type="dxa"/>
          </w:tcPr>
          <w:p w:rsidR="00486360" w:rsidRPr="00941907" w:rsidRDefault="005D10F1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тестовыми заданиями по грамматике.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заданий на правильное употребление грамматических форм в формате экзамена с последующим анализом.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75" w:type="dxa"/>
          </w:tcPr>
          <w:p w:rsidR="00486360" w:rsidRPr="00941907" w:rsidRDefault="005D10F1" w:rsidP="00B90B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тестовыми заданиями по грамматике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75" w:type="dxa"/>
          </w:tcPr>
          <w:p w:rsidR="00486360" w:rsidRPr="00941907" w:rsidRDefault="005D10F1" w:rsidP="001A6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Устойчивые словосочетания, фразовые глаголы, идиоматические выражения.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75" w:type="dxa"/>
          </w:tcPr>
          <w:p w:rsidR="00486360" w:rsidRPr="00941907" w:rsidRDefault="005D10F1" w:rsidP="00F32F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упражнений на употребление устойчивых словосочетаний, фразовых глаголов и идиом.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75" w:type="dxa"/>
          </w:tcPr>
          <w:p w:rsidR="00486360" w:rsidRPr="00941907" w:rsidRDefault="005D10F1" w:rsidP="001A6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тестовыми заданиями по лексической сочетаемости единиц.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25" w:type="dxa"/>
          </w:tcPr>
          <w:p w:rsidR="00486360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D04F6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75" w:type="dxa"/>
          </w:tcPr>
          <w:p w:rsidR="00486360" w:rsidRPr="00941907" w:rsidRDefault="000C562C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лексико-грамматического теста.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Тестирование лексико-грамматических навыков в формате ЕГЭ.</w:t>
            </w:r>
            <w:r w:rsidR="00780377"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75" w:type="dxa"/>
          </w:tcPr>
          <w:p w:rsidR="00486360" w:rsidRPr="00941907" w:rsidRDefault="00780377" w:rsidP="001A6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подготовки к разделу «Чтение»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Объяснение, изучение рекомендаций по выполнению заданий данного типа. 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75" w:type="dxa"/>
          </w:tcPr>
          <w:p w:rsidR="00486360" w:rsidRPr="00941907" w:rsidRDefault="000C562C" w:rsidP="00A65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360" w:rsidRPr="00941907" w:rsidTr="00A16B1A">
        <w:tc>
          <w:tcPr>
            <w:tcW w:w="729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75" w:type="dxa"/>
          </w:tcPr>
          <w:p w:rsidR="00486360" w:rsidRPr="00941907" w:rsidRDefault="000C562C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подготовки к разделу «</w:t>
            </w:r>
            <w:proofErr w:type="spellStart"/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», письмо личного характера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      </w:r>
          </w:p>
        </w:tc>
        <w:tc>
          <w:tcPr>
            <w:tcW w:w="925" w:type="dxa"/>
          </w:tcPr>
          <w:p w:rsidR="00486360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360" w:rsidRPr="00941907" w:rsidRDefault="00486360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62C" w:rsidRPr="00941907" w:rsidTr="00A16B1A">
        <w:tc>
          <w:tcPr>
            <w:tcW w:w="729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75" w:type="dxa"/>
          </w:tcPr>
          <w:p w:rsidR="000C562C" w:rsidRPr="00941907" w:rsidRDefault="000C562C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написанию письма личного характера</w:t>
            </w:r>
          </w:p>
        </w:tc>
        <w:tc>
          <w:tcPr>
            <w:tcW w:w="925" w:type="dxa"/>
          </w:tcPr>
          <w:p w:rsidR="000C562C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62C" w:rsidRPr="00941907" w:rsidTr="00A16B1A">
        <w:tc>
          <w:tcPr>
            <w:tcW w:w="729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75" w:type="dxa"/>
          </w:tcPr>
          <w:p w:rsidR="000C562C" w:rsidRPr="00941907" w:rsidRDefault="000C562C" w:rsidP="00780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подготовки к разделу «</w:t>
            </w:r>
            <w:proofErr w:type="spellStart"/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Объяснение, изучение рекомендации по выполнению заданий данного типа.</w:t>
            </w:r>
          </w:p>
        </w:tc>
        <w:tc>
          <w:tcPr>
            <w:tcW w:w="925" w:type="dxa"/>
          </w:tcPr>
          <w:p w:rsidR="000C562C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62C" w:rsidRPr="00941907" w:rsidTr="00A16B1A">
        <w:tc>
          <w:tcPr>
            <w:tcW w:w="729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75" w:type="dxa"/>
          </w:tcPr>
          <w:p w:rsidR="000C562C" w:rsidRPr="00941907" w:rsidRDefault="001A633B" w:rsidP="001A6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работать с инструкцией.  Как работать с заданием.</w:t>
            </w:r>
            <w:r w:rsidR="00780377"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ботать с текстом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0377"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0C562C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62C" w:rsidRPr="00941907" w:rsidTr="00A16B1A">
        <w:tc>
          <w:tcPr>
            <w:tcW w:w="729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75" w:type="dxa"/>
          </w:tcPr>
          <w:p w:rsidR="000C562C" w:rsidRPr="00941907" w:rsidRDefault="000C562C" w:rsidP="001A6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подготовки к разделу «Говорение».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25" w:type="dxa"/>
          </w:tcPr>
          <w:p w:rsidR="000C562C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62C" w:rsidRPr="00941907" w:rsidTr="00A16B1A">
        <w:tc>
          <w:tcPr>
            <w:tcW w:w="729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75" w:type="dxa"/>
          </w:tcPr>
          <w:p w:rsidR="000C562C" w:rsidRPr="00941907" w:rsidRDefault="000C562C" w:rsidP="00A65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вы</w:t>
            </w:r>
            <w:r w:rsidR="001A63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полнению заданий устной части.</w:t>
            </w:r>
            <w:r w:rsidR="001A63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ыполнение  заданий в блоке «ПИСЬМО»   в формате ОГЭ. </w:t>
            </w:r>
          </w:p>
        </w:tc>
        <w:tc>
          <w:tcPr>
            <w:tcW w:w="925" w:type="dxa"/>
          </w:tcPr>
          <w:p w:rsidR="000C562C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62C" w:rsidRPr="00941907" w:rsidTr="00A16B1A">
        <w:tc>
          <w:tcPr>
            <w:tcW w:w="729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75" w:type="dxa"/>
          </w:tcPr>
          <w:p w:rsidR="000C562C" w:rsidRPr="00941907" w:rsidRDefault="000C562C" w:rsidP="00486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выполнению заданий устной части.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 заданий в блоке «Эссе»    в формате ОГЭ.</w:t>
            </w:r>
          </w:p>
        </w:tc>
        <w:tc>
          <w:tcPr>
            <w:tcW w:w="925" w:type="dxa"/>
          </w:tcPr>
          <w:p w:rsidR="000C562C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62C" w:rsidRPr="00941907" w:rsidTr="00A16B1A">
        <w:tc>
          <w:tcPr>
            <w:tcW w:w="729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9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75" w:type="dxa"/>
          </w:tcPr>
          <w:p w:rsidR="000C562C" w:rsidRPr="00941907" w:rsidRDefault="000C562C" w:rsidP="00A658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выполнению заданий устной части.</w:t>
            </w: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Выполнение  заданий в блоке «Говорение»   в формате ОГЭ.</w:t>
            </w:r>
          </w:p>
        </w:tc>
        <w:tc>
          <w:tcPr>
            <w:tcW w:w="925" w:type="dxa"/>
          </w:tcPr>
          <w:p w:rsidR="000C562C" w:rsidRPr="00941907" w:rsidRDefault="000D04F6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C562C" w:rsidRPr="00941907" w:rsidRDefault="000C562C" w:rsidP="00A658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6360" w:rsidRPr="00941907" w:rsidRDefault="00486360" w:rsidP="004863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7345A" w:rsidRPr="00941907" w:rsidRDefault="00F7345A" w:rsidP="00F7345A">
      <w:pPr>
        <w:pStyle w:val="a6"/>
        <w:keepNext/>
        <w:keepLine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941907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Лист внесения изменений</w:t>
      </w:r>
    </w:p>
    <w:p w:rsidR="00F7345A" w:rsidRPr="00941907" w:rsidRDefault="00F7345A" w:rsidP="00F7345A">
      <w:pPr>
        <w:pStyle w:val="a6"/>
        <w:keepNext/>
        <w:keepLine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4461"/>
        <w:gridCol w:w="3089"/>
      </w:tblGrid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проведения занятия планируемая</w:t>
            </w: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занятия  фактическая</w:t>
            </w: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занятия</w:t>
            </w: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внесения изменений</w:t>
            </w:r>
          </w:p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программу</w:t>
            </w:r>
          </w:p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(номер, дата приказа, причина)</w:t>
            </w: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45A" w:rsidRPr="00941907" w:rsidTr="00A16B1A">
        <w:tc>
          <w:tcPr>
            <w:tcW w:w="1134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shd w:val="clear" w:color="auto" w:fill="auto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345A" w:rsidRPr="00941907" w:rsidRDefault="00F7345A" w:rsidP="00F7345A">
      <w:pPr>
        <w:pStyle w:val="a6"/>
        <w:keepNext/>
        <w:keepLines/>
        <w:spacing w:before="200" w:after="0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Контроль выполнения программы</w:t>
      </w:r>
    </w:p>
    <w:p w:rsidR="00F7345A" w:rsidRPr="00941907" w:rsidRDefault="00F7345A" w:rsidP="00F7345A">
      <w:pPr>
        <w:pStyle w:val="a6"/>
        <w:keepNext/>
        <w:keepLines/>
        <w:spacing w:before="200" w:after="0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7"/>
        <w:gridCol w:w="2793"/>
        <w:gridCol w:w="1692"/>
        <w:gridCol w:w="2875"/>
      </w:tblGrid>
      <w:tr w:rsidR="00F7345A" w:rsidRPr="00941907" w:rsidTr="00A16B1A">
        <w:trPr>
          <w:trHeight w:val="595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3776" w:type="pct"/>
            <w:gridSpan w:val="3"/>
          </w:tcPr>
          <w:p w:rsidR="00F7345A" w:rsidRPr="00941907" w:rsidRDefault="00F7345A" w:rsidP="0094190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41907" w:rsidRPr="00941907">
              <w:rPr>
                <w:rFonts w:ascii="Times New Roman" w:hAnsi="Times New Roman" w:cs="Times New Roman"/>
                <w:sz w:val="24"/>
                <w:szCs w:val="24"/>
              </w:rPr>
              <w:t>Готовимся к ЕГЭ</w:t>
            </w:r>
            <w:r w:rsidRPr="009419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419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, 9</w:t>
            </w:r>
            <w:r w:rsidR="009419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,11</w:t>
            </w:r>
            <w:r w:rsidRPr="0094190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класс</w:t>
            </w:r>
          </w:p>
        </w:tc>
      </w:tr>
      <w:tr w:rsidR="00F7345A" w:rsidRPr="00941907" w:rsidTr="00A16B1A">
        <w:trPr>
          <w:trHeight w:val="540"/>
        </w:trPr>
        <w:tc>
          <w:tcPr>
            <w:tcW w:w="2657" w:type="pct"/>
            <w:gridSpan w:val="2"/>
            <w:tcBorders>
              <w:bottom w:val="single" w:sz="4" w:space="0" w:color="auto"/>
            </w:tcBorders>
          </w:tcPr>
          <w:p w:rsidR="00F7345A" w:rsidRPr="00941907" w:rsidRDefault="00F7345A" w:rsidP="00A658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Запланировано занятий</w:t>
            </w:r>
          </w:p>
          <w:p w:rsidR="00F7345A" w:rsidRPr="00941907" w:rsidRDefault="00F7345A" w:rsidP="00A658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7345A" w:rsidRPr="00941907" w:rsidRDefault="00F7345A" w:rsidP="00A658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343" w:type="pct"/>
            <w:gridSpan w:val="2"/>
            <w:tcBorders>
              <w:bottom w:val="single" w:sz="4" w:space="0" w:color="auto"/>
            </w:tcBorders>
          </w:tcPr>
          <w:p w:rsidR="00F7345A" w:rsidRPr="00941907" w:rsidRDefault="00F7345A" w:rsidP="00A658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Запланировано тем</w:t>
            </w:r>
          </w:p>
          <w:p w:rsidR="00F7345A" w:rsidRPr="00941907" w:rsidRDefault="00F7345A" w:rsidP="00A658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7345A" w:rsidRPr="00941907" w:rsidRDefault="00F7345A" w:rsidP="00A658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290"/>
        </w:trPr>
        <w:tc>
          <w:tcPr>
            <w:tcW w:w="2657" w:type="pct"/>
            <w:gridSpan w:val="2"/>
            <w:tcBorders>
              <w:top w:val="single" w:sz="4" w:space="0" w:color="auto"/>
            </w:tcBorders>
          </w:tcPr>
          <w:p w:rsidR="00F7345A" w:rsidRPr="00941907" w:rsidRDefault="00F7345A" w:rsidP="00A658EF">
            <w:pPr>
              <w:spacing w:after="0" w:line="240" w:lineRule="auto"/>
              <w:jc w:val="center"/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343" w:type="pct"/>
            <w:gridSpan w:val="2"/>
            <w:tcBorders>
              <w:top w:val="single" w:sz="4" w:space="0" w:color="auto"/>
            </w:tcBorders>
          </w:tcPr>
          <w:p w:rsidR="00F7345A" w:rsidRPr="00941907" w:rsidRDefault="00F7345A" w:rsidP="00A658EF">
            <w:pPr>
              <w:spacing w:after="0" w:line="240" w:lineRule="auto"/>
              <w:jc w:val="center"/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299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433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8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475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299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433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8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475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316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433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8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475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299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433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8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475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299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433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8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475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598"/>
        </w:trPr>
        <w:tc>
          <w:tcPr>
            <w:tcW w:w="2657" w:type="pct"/>
            <w:gridSpan w:val="2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Проведено занятий</w:t>
            </w:r>
          </w:p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343" w:type="pct"/>
            <w:gridSpan w:val="2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Выдано тем</w:t>
            </w:r>
          </w:p>
          <w:p w:rsidR="00F7345A" w:rsidRPr="00941907" w:rsidRDefault="00F7345A" w:rsidP="00A658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299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433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8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475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299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433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8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475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299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433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8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475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299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433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8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475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316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433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8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475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45A" w:rsidRPr="00941907" w:rsidTr="00A16B1A">
        <w:trPr>
          <w:trHeight w:val="732"/>
        </w:trPr>
        <w:tc>
          <w:tcPr>
            <w:tcW w:w="1224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41907">
              <w:rPr>
                <w:rFonts w:ascii="Times New Roman" w:eastAsia="Times New Roman,Batang" w:hAnsi="Times New Roman" w:cs="Times New Roman"/>
                <w:sz w:val="24"/>
                <w:szCs w:val="24"/>
                <w:lang w:eastAsia="ko-KR"/>
              </w:rPr>
              <w:t>*</w:t>
            </w:r>
            <w:r w:rsidRPr="00941907">
              <w:rPr>
                <w:rFonts w:ascii="Times New Roman" w:eastAsia="Times New Roman,Batang" w:hAnsi="Times New Roman" w:cs="Times New Roman"/>
                <w:bCs/>
                <w:sz w:val="24"/>
                <w:szCs w:val="24"/>
                <w:lang w:eastAsia="ko-KR"/>
              </w:rPr>
              <w:t>Причина невыполнения</w:t>
            </w:r>
          </w:p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33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8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75" w:type="pct"/>
          </w:tcPr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7345A" w:rsidRPr="00941907" w:rsidRDefault="00F7345A" w:rsidP="00A658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486360" w:rsidRPr="00941907" w:rsidRDefault="00486360" w:rsidP="00486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6360" w:rsidRPr="00941907" w:rsidRDefault="00486360" w:rsidP="00486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6360" w:rsidRPr="00941907" w:rsidRDefault="00941907" w:rsidP="00486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 учител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486360"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работе с заданиями ОГЭ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ЕГЭ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Аудирование</w:t>
      </w:r>
      <w:proofErr w:type="spellEnd"/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при формировании умений учащихся в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те типы текстов, которые используются в контрольных измерительных материалах ОГЭ: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для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содержания: микротексты, короткие монологические высказывания, имеющие общую тематику;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для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извлечением необходимой информации: объявления, рекламы, бытовые диалоги, короткие интервью.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Следует нацелить учащихся перед началом выполнения задания на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внимательно читать инструкцию и извлекать 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неѐ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всю полезную информацию, что позволяет быстро ориентироваться в теме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Следует развивать умения учащихся выделять при прослушивании ключевые слова в заданиях и подбирать соответствующие синонимы. - При выполнении заданий на понимание основного содержания следует вырабатывать у учащихся умение понимать в тексте ключевые слова, необходимые для его понимания, и 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обращать внимание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слова, от которых не зависит понимание основного содержания. При этом следует помнить, что в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аудиотексте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мысль, как правило, выражена словами, синонимичными тем, которые использованы в тестовом вопросе.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Необходимо приучать школьников давать ответы во время звучания аудиозаписи и использовать также паузу между первым и вторым прослушиваниями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аудиотекстов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от учащихся требуется извлечь запрашиваемую информацию, следует научить их концентрировать внимание только на этой информации, отсеивая информацию второстепенную.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- Следует обращать внимание учащихся на то, что выбор ответа в заданиях на полное понимание прослушанного должен быть основан только на той информации, которая звучит в тексте, а не на том, что они думают или знают по предложенному вопросу.</w:t>
      </w:r>
      <w:r w:rsidRPr="0094190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 Если возникают проблемы с пониманием - дать возможность учащимся поработать </w:t>
      </w:r>
      <w:proofErr w:type="gramStart"/>
      <w:r w:rsidRPr="00941907"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proofErr w:type="gramEnd"/>
      <w:r w:rsidRPr="0094190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скриптом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Рекомендуется уделять особое внимание формированию навыков орфографии при записи ответов в бланк.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Чтение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94190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показывает опыт, многие школьники не владеют этим способом чтения на иностранном языке, т. к. сразу же начинают пытаться перевести текст и застопориваются при виде первого незнакомого слова. Эти «вредные» привычки должны быть преодолены. Как правило, любое первичное чтение учебного текста во многих современных учебниках носит ознакомительный характер, и первое задание перед чтением дается на понимание общего содержания текста или его ключевых моментов. При выполнении этого задания не нужно прибегать к переводу или лезть в словарь за незнакомыми словами. Один из способов — установить жесткие временные рамки на чтение текста, а учителю рекомендуется не отвечать на просьбы учащихся объяснить незнакомые слова на этом этапе</w:t>
      </w:r>
      <w:r w:rsidRPr="0094190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чтения. При работе с текстами также необходимо ориентировать учеников на понимание общего смысла. Поиск похожих слов в тексте и ответах приведет к ошибке. Уделяйте внимание работе со словами, близкими по смыслу.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Говорение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1. Чтение вслух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Необходимо обратить внимание учащихся на паузы, интонацию (нисходящая интонация в повествовательном предложении). Необходимо повторить правила чтения, названия дат, географические названия. Отрабатывать чтение вслух можно так:</w:t>
      </w:r>
    </w:p>
    <w:p w:rsidR="00486360" w:rsidRPr="00941907" w:rsidRDefault="00486360" w:rsidP="0048636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читает про себя, думая над незнакомыми словами и где поставить паузу</w:t>
      </w:r>
    </w:p>
    <w:p w:rsidR="00486360" w:rsidRPr="00941907" w:rsidRDefault="00486360" w:rsidP="0048636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 читает вслух, учитель корректирует правильность, потом идет разбор деление фрагмента на смысловые паузы. Учитель обращает внимание ученика, за сколько он прочитал текст первый раз.</w:t>
      </w:r>
    </w:p>
    <w:p w:rsidR="00486360" w:rsidRPr="00941907" w:rsidRDefault="00486360" w:rsidP="0048636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Затем следует предпоследнее чтение, красивое и правильное, где учитель 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обращает внимание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скорость.</w:t>
      </w:r>
    </w:p>
    <w:p w:rsidR="00486360" w:rsidRPr="00941907" w:rsidRDefault="00486360" w:rsidP="0048636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последний раз ученик должен и прочитать правильно, и уложиться в 2 минуты.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2. Ответы на вопросы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Объясните ученикам, что если внимательно слушать вопрос, то в ответе они смогут использовать слова из задания. Это же правило поможет не запутаться в грамматике. Более сильным ученикам предлагайте использовать дополнительную лексику, чтобы разнообразить ответы. (Темы, которые должен знать выпускник, можно найти в кодификаторе)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3. Монолог</w:t>
      </w:r>
    </w:p>
    <w:p w:rsidR="00486360" w:rsidRPr="00941907" w:rsidRDefault="00486360" w:rsidP="0048636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Составьте связный рассказ вместе с ребятами</w:t>
      </w:r>
    </w:p>
    <w:p w:rsidR="00486360" w:rsidRPr="00941907" w:rsidRDefault="00486360" w:rsidP="0048636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забывайте, что каждое монологическое высказывание состоит из трех основных частей: вступление, основная часть (ответы на ВСЕ вопросы задания) и заключение.</w:t>
      </w:r>
    </w:p>
    <w:p w:rsidR="00486360" w:rsidRPr="00941907" w:rsidRDefault="00486360" w:rsidP="0048636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 чтобы время монологического высказывания не превышало две минуты (в противном случае компьютер не запишет ответ до конца).</w:t>
      </w:r>
    </w:p>
    <w:p w:rsidR="00486360" w:rsidRPr="00941907" w:rsidRDefault="00486360" w:rsidP="0048636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Желательно составить такие вступления и заключения, которые подходили бы ко всем заданиям.</w:t>
      </w:r>
    </w:p>
    <w:p w:rsidR="00486360" w:rsidRPr="00941907" w:rsidRDefault="00486360" w:rsidP="0048636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 учащимся не следует забывать про средства логической связи (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linkers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): 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but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besides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also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nevertheless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that’s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why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by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way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etc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486360" w:rsidRPr="00941907" w:rsidRDefault="00486360" w:rsidP="0048636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высказать свое собственное мнение и аргументировать его.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Свой ответ, учащимся следует строить по схеме: вступление  — ответ на три вопроса по порядку — заключение + тематические выражения и слова-связки.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Языковой материал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Не желательно учить грамматические правила без опоры на текст. Лучше, проделать упражнение и объяснить ученику его ошибки. Для закрепления материала можно дать несколько упражнений. Единственное, что должно быть выучено заране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таблица неправильных глаголов. На занятиях нужно повторять изученную грамматику также с опорой на тексты. В любом тексте обращать внимание учащихся на словообразование новых слов. Желательно вести словари, в которых будут цепочки однокоренных слов.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Письмо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Рассмотрим некоторые упражнения и активные приемы формирования у учащихся умений письменного рассуждения, которые помогут успешно сдать экзамен.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воспроизведение по памяти микротекстов.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Прочтите и воспроизведите по памяти следующий текст: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(небольшой текст, состоящий из 3-5 абзацев, в каждом не больше 3-х предложений).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2.  Написание (составление) плана прочитанного/прослушанного текста в форме вопросов или простых утвердительных предложений.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играет важную роль в повышении культуры мышления, улучшения логики.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Пример: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Прочитайте текст и составьте вопросы к нему.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Вариантом упражнения в составлении плана является 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абзацев текста.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Прочтите, переведите текст и составьте тезисы к нему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занятиях рекомендуется практиковать краткий письменный/устный пересказ фабульного текста. Стратегии выполнения:</w:t>
      </w:r>
    </w:p>
    <w:p w:rsidR="00486360" w:rsidRPr="00941907" w:rsidRDefault="00486360" w:rsidP="0048636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первичное чтение слушание текста (при этом преподаватель целенаправленно фокусирует внимание учащихся на место, время совершения событий, характер персонажей и др.);</w:t>
      </w:r>
    </w:p>
    <w:p w:rsidR="00486360" w:rsidRPr="00941907" w:rsidRDefault="00486360" w:rsidP="0048636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проверка понимания текста с помощью вопросов;</w:t>
      </w:r>
    </w:p>
    <w:p w:rsidR="00486360" w:rsidRPr="00941907" w:rsidRDefault="00486360" w:rsidP="0048636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составление плана текста;</w:t>
      </w:r>
    </w:p>
    <w:p w:rsidR="00486360" w:rsidRPr="00941907" w:rsidRDefault="00486360" w:rsidP="0048636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повторное прослушивание текста, после чего учащиеся пишут изложение (в ходе изложения не исключаются индивидуальные консультации в правильном выборе слова, формы, оборота и др. и пользование словарями);</w:t>
      </w:r>
    </w:p>
    <w:p w:rsidR="00486360" w:rsidRPr="00941907" w:rsidRDefault="00486360" w:rsidP="0048636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заключительный этап - проверка изложения, критический разбор в процессе их фронтального обсуждения.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При  выполнении задания раздела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Письмо»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должны: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• внимательно прочитать не только инструкции, но и текст-стимул (отрывок из письма друга на английском языке);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 ознакомлении с текстом-стимулом выделить главные вопросы, которые следует раскрыть в ответном письме;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составить разные типы вопросов для запроса информации;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забыть написать адрес и дату в правом верхнем углу письма;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• во вступительной части письма выразить благодарность за полученное письмо и, возможно, извинение, что не сразу написан ответ;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• в основной части письма ответить на все заданные вопросы (не нарушая порядок вопросов, чтобы не нарушать логику) и задать необходимые вопросы другу по переписке. Если не даны ответы на 3 вопроса, письмо оценивается на 0 баллов.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• в заключительной части письма упомянуть о будущих контактах, подписать письмо;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правильно использовать языковые средства;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проверить соответствие содержания своего ответного письма письму-стимулу (поставленным коммуникативным задачам), правильность организации и логичность текста;  правильность языкового оформления текста.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 ДЛЯ </w:t>
      </w:r>
      <w:proofErr w:type="gramStart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 ВРЕМЯ ПОДГОТОВКИ К ЭКЗАМЕНУ</w:t>
      </w:r>
    </w:p>
    <w:p w:rsidR="00486360" w:rsidRPr="00941907" w:rsidRDefault="00486360" w:rsidP="0048636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Устанавливайте реальные сроки.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Многие любят оттягивать момент подготовки к экзамену, и тогда процесс может изрядно затянуться, а вам придется делать все в последний момент. Ставьте для себя  крайний срок достижения той или иной цели. Таким 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сможете более эффективно распланировать подготовку.</w:t>
      </w:r>
    </w:p>
    <w:p w:rsidR="00486360" w:rsidRPr="00941907" w:rsidRDefault="00486360" w:rsidP="0048636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</w:t>
      </w:r>
      <w:proofErr w:type="gramStart"/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 П</w:t>
      </w:r>
      <w:proofErr w:type="gramEnd"/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риготовьтесь к интенсивной работе.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Уделять время подготовке необходимо ежедневно. Пусть это будет хотя бы час вашего времени, но регулярность занятий имеет огромное значение.</w:t>
      </w:r>
    </w:p>
    <w:p w:rsidR="00486360" w:rsidRPr="00941907" w:rsidRDefault="00486360" w:rsidP="0048636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 Систематически выполняйте типовые задания.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тот, кто свободно владеет языком, может быть фактически не готов к сдаче ОГЭ или другого экзамена по английскому языку. Важно знать структуру экзаменационного испытания, чтобы знать заранее, к чему готовиться. Выполняйте задания ежедневно, это поможет в выработке навыка и ускорении процесса их выполнения.</w:t>
      </w:r>
    </w:p>
    <w:p w:rsidR="00486360" w:rsidRPr="00941907" w:rsidRDefault="00486360" w:rsidP="0048636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 Подтягивайте уровень английского по всем фронтам.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Уделяйте достаточно внимания улучшению каждого из навыков: чтение, письмо,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говорение. Только комплексные знания позволят вам претендовать на положительные результаты экзамена.</w:t>
      </w:r>
    </w:p>
    <w:p w:rsidR="00486360" w:rsidRPr="00941907" w:rsidRDefault="00486360" w:rsidP="0048636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5. Обменивайтесь опытом с теми, кто успешно сдал экзамен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. Наиболее подходит для этого Интернет и реальное общение  с друзьями.</w:t>
      </w:r>
    </w:p>
    <w:p w:rsidR="00486360" w:rsidRPr="00941907" w:rsidRDefault="00486360" w:rsidP="0048636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6. Репетируйте экзамен.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Попробуйте визуализировать атмосферу экзамена и сдать его в присутствии преподавателя. Это отличный тренинг, позволяющий отточить существующие навыки и сориентировать в отношении темпа выполнения заданий.</w:t>
      </w:r>
    </w:p>
    <w:p w:rsidR="00486360" w:rsidRPr="00941907" w:rsidRDefault="00486360" w:rsidP="0048636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7. Используйте английские источники информации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Интересуют последние новости? Смело изучайте сводку на одном из зарубежных сайтов. Собираетесь пересмотреть любимый фильм? Найдите версию 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оригинальной озвучке, возможно с английскими субтитрами. Таким 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сможете существенно расширить свой лексикон.</w:t>
      </w:r>
    </w:p>
    <w:p w:rsidR="00486360" w:rsidRPr="00941907" w:rsidRDefault="00486360" w:rsidP="0048636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8. Не поддавайтесь панике.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Игнорируйте сообщения паникеров на просторах Интернета и в реальной жизни из разряда «в этом году обещают усложненные задания» или 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«английский сдавать очень трудно». Такие заявления будут лишь 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отвлекать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порождать сомнения в собственных силах.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ТИПИЧНЫЕ ОШИБКИ У ОБУЧАЮЩИХСЯ ПРИ ВЫПОЛНЕНИИ ЗАДАНИЙ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 хорошо не был подготовлен ученик, он все равно может допустить ошибки и не набрать высокий балл.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ответов, которые сделали экзаменуемые при выполнении каждого из вариантов, позволяет выявить типичные ошибки. Наиболее трудными для учащихся являются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формы глаголов: учащиеся не умеют анализировать конте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я определения времени, в котором происходило действие, последовательности описываемых действий и их характера.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трудность для учащихся представляет форма страдательного залога в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Indefinite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Типичной ошибкой было использование активной формы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Indefinite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вместо пассивной формы.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</w:t>
      </w:r>
      <w:proofErr w:type="spellStart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 невнимательно читают инструкцию к заданию и неправильно заносят ответы в бланк ответов;  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неумеют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игнорировать избыточную информацию; выбирают варианты ответов только потому, что эти же слова звучат в тексте, и забывают о том, что верный ответ, как правило, выражен синонимами;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«Чтение» </w:t>
      </w:r>
      <w:r w:rsidRPr="00941907">
        <w:rPr>
          <w:rFonts w:ascii="Times New Roman" w:eastAsia="Times New Roman" w:hAnsi="Times New Roman" w:cs="Times New Roman"/>
          <w:color w:val="393F44"/>
          <w:sz w:val="24"/>
          <w:szCs w:val="24"/>
          <w:shd w:val="clear" w:color="auto" w:fill="FFFFFF"/>
        </w:rPr>
        <w:t>проблема всегда возникает между разницей ответов «</w:t>
      </w:r>
      <w:proofErr w:type="spellStart"/>
      <w:r w:rsidRPr="00941907">
        <w:rPr>
          <w:rFonts w:ascii="Times New Roman" w:eastAsia="Times New Roman" w:hAnsi="Times New Roman" w:cs="Times New Roman"/>
          <w:color w:val="393F44"/>
          <w:sz w:val="24"/>
          <w:szCs w:val="24"/>
          <w:shd w:val="clear" w:color="auto" w:fill="FFFFFF"/>
        </w:rPr>
        <w:t>False</w:t>
      </w:r>
      <w:proofErr w:type="spellEnd"/>
      <w:r w:rsidRPr="00941907">
        <w:rPr>
          <w:rFonts w:ascii="Times New Roman" w:eastAsia="Times New Roman" w:hAnsi="Times New Roman" w:cs="Times New Roman"/>
          <w:color w:val="393F44"/>
          <w:sz w:val="24"/>
          <w:szCs w:val="24"/>
          <w:shd w:val="clear" w:color="auto" w:fill="FFFFFF"/>
        </w:rPr>
        <w:t>» и «</w:t>
      </w:r>
      <w:proofErr w:type="spellStart"/>
      <w:r w:rsidRPr="00941907">
        <w:rPr>
          <w:rFonts w:ascii="Times New Roman" w:eastAsia="Times New Roman" w:hAnsi="Times New Roman" w:cs="Times New Roman"/>
          <w:color w:val="393F44"/>
          <w:sz w:val="24"/>
          <w:szCs w:val="24"/>
          <w:shd w:val="clear" w:color="auto" w:fill="FFFFFF"/>
        </w:rPr>
        <w:t>Not</w:t>
      </w:r>
      <w:proofErr w:type="spellEnd"/>
      <w:r w:rsidRPr="00941907">
        <w:rPr>
          <w:rFonts w:ascii="Times New Roman" w:eastAsia="Times New Roman" w:hAnsi="Times New Roman" w:cs="Times New Roman"/>
          <w:color w:val="393F44"/>
          <w:sz w:val="24"/>
          <w:szCs w:val="24"/>
          <w:shd w:val="clear" w:color="auto" w:fill="FFFFFF"/>
        </w:rPr>
        <w:t xml:space="preserve"> </w:t>
      </w:r>
      <w:proofErr w:type="spellStart"/>
      <w:r w:rsidRPr="00941907">
        <w:rPr>
          <w:rFonts w:ascii="Times New Roman" w:eastAsia="Times New Roman" w:hAnsi="Times New Roman" w:cs="Times New Roman"/>
          <w:color w:val="393F44"/>
          <w:sz w:val="24"/>
          <w:szCs w:val="24"/>
          <w:shd w:val="clear" w:color="auto" w:fill="FFFFFF"/>
        </w:rPr>
        <w:t>stated</w:t>
      </w:r>
      <w:proofErr w:type="spellEnd"/>
      <w:r w:rsidRPr="00941907">
        <w:rPr>
          <w:rFonts w:ascii="Times New Roman" w:eastAsia="Times New Roman" w:hAnsi="Times New Roman" w:cs="Times New Roman"/>
          <w:color w:val="393F44"/>
          <w:sz w:val="24"/>
          <w:szCs w:val="24"/>
          <w:shd w:val="clear" w:color="auto" w:fill="FFFFFF"/>
        </w:rPr>
        <w:t>». Учащиеся часто не понимают, что если в тексте об этом не говорится, нельзя ставить «</w:t>
      </w:r>
      <w:proofErr w:type="spellStart"/>
      <w:r w:rsidRPr="00941907">
        <w:rPr>
          <w:rFonts w:ascii="Times New Roman" w:eastAsia="Times New Roman" w:hAnsi="Times New Roman" w:cs="Times New Roman"/>
          <w:color w:val="393F44"/>
          <w:sz w:val="24"/>
          <w:szCs w:val="24"/>
          <w:shd w:val="clear" w:color="auto" w:fill="FFFFFF"/>
        </w:rPr>
        <w:t>False</w:t>
      </w:r>
      <w:proofErr w:type="spellEnd"/>
      <w:r w:rsidRPr="00941907">
        <w:rPr>
          <w:rFonts w:ascii="Times New Roman" w:eastAsia="Times New Roman" w:hAnsi="Times New Roman" w:cs="Times New Roman"/>
          <w:color w:val="393F44"/>
          <w:sz w:val="24"/>
          <w:szCs w:val="24"/>
          <w:shd w:val="clear" w:color="auto" w:fill="FFFFFF"/>
        </w:rPr>
        <w:t>»;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также учащиеся сталкиваются с незнанием лексики и непониманием общего смысла текста. 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» учащиеся часто: неправильно произносят «трудные» звуки: [ŋ], [ð], [θ], [h], [з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:]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умеют читать слова с «немыми» буквами: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dumb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comb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muscles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неправильно произносят звуки, которые меняют смысл слова: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food-foot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bit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bid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place-plays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least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bad-bat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;  неправильно ставят ударение;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умеют интонационно делить предложения на смысловые группы;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неправильно читают числительные;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ставят ударение на предлоги и артикли 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;у</w:t>
      </w:r>
      <w:proofErr w:type="gram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чащиеся отвечают заученным”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топиком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”, а не дают четкого ответа    на вопрос;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из-за непонимания и незнания перевода слова “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facilities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 учащиеся часто заменяют его на другие слова, такие как “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activities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”, “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favourite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sports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”. Тем самым происходит подмена темы вопроса, что ведет к получению 0 баллов за ответ в целом на данный вопрос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употребления сре</w:t>
      </w:r>
      <w:proofErr w:type="gram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proofErr w:type="gramEnd"/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овообразования 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сделать следующие выводы:</w:t>
      </w:r>
    </w:p>
    <w:p w:rsidR="00486360" w:rsidRPr="00941907" w:rsidRDefault="00486360" w:rsidP="00486360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наибольшую трудность для экзаменуемых представляет употребление суффиксов -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ful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ly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ic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able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ion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tion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er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ity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ive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а также префиксов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-,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-, 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-.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 при выполнении раздела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«Задание по письму»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 допускают следующие ошибки.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«Решение коммуникативной задачи»</w:t>
      </w:r>
    </w:p>
    <w:p w:rsidR="00486360" w:rsidRPr="00941907" w:rsidRDefault="00486360" w:rsidP="0048636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 дают полные и развернутые ответы на три вопроса, заданные в письме-стимуле;</w:t>
      </w:r>
    </w:p>
    <w:p w:rsidR="00486360" w:rsidRPr="00941907" w:rsidRDefault="00486360" w:rsidP="0048636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 пишут обращение;</w:t>
      </w:r>
    </w:p>
    <w:p w:rsidR="00486360" w:rsidRPr="00941907" w:rsidRDefault="00486360" w:rsidP="0048636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 благодарят за полученное письмо и/или не ссылаются на предыдущий контакт;</w:t>
      </w:r>
    </w:p>
    <w:p w:rsidR="00486360" w:rsidRPr="00941907" w:rsidRDefault="00486360" w:rsidP="0048636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выражают надежду на последующий контакт;</w:t>
      </w:r>
    </w:p>
    <w:p w:rsidR="00486360" w:rsidRPr="00941907" w:rsidRDefault="00486360" w:rsidP="0048636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забывают написать завершающую фразу или нарушают стиль ее написания (например, используют формально-деловой стиль);</w:t>
      </w:r>
    </w:p>
    <w:p w:rsidR="00486360" w:rsidRPr="00941907" w:rsidRDefault="00486360" w:rsidP="0048636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соблюдают требуемый объем письма.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 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«Организация текста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86360" w:rsidRPr="00941907" w:rsidRDefault="00486360" w:rsidP="0048636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забывают или неправильно пишут адрес;</w:t>
      </w:r>
    </w:p>
    <w:p w:rsidR="00486360" w:rsidRPr="00941907" w:rsidRDefault="00486360" w:rsidP="0048636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забывают написать дату;</w:t>
      </w:r>
    </w:p>
    <w:p w:rsidR="00486360" w:rsidRPr="00941907" w:rsidRDefault="00486360" w:rsidP="0048636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неправильно делят письмо на абзацы;</w:t>
      </w:r>
    </w:p>
    <w:p w:rsidR="00486360" w:rsidRPr="00941907" w:rsidRDefault="00486360" w:rsidP="0048636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нарушают логику изложения текста;</w:t>
      </w:r>
    </w:p>
    <w:p w:rsidR="00486360" w:rsidRPr="00941907" w:rsidRDefault="00486360" w:rsidP="0048636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используют или неправильно используют союзы и/или вводные слова.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 «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Лексико-грамматическое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оформление текста»</w:t>
      </w:r>
    </w:p>
    <w:p w:rsidR="00486360" w:rsidRPr="00941907" w:rsidRDefault="00486360" w:rsidP="00486360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 употребляют артикли;</w:t>
      </w:r>
    </w:p>
    <w:p w:rsidR="00486360" w:rsidRPr="00941907" w:rsidRDefault="00486360" w:rsidP="00486360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пропускают глаголы-связки в предложении;</w:t>
      </w:r>
    </w:p>
    <w:p w:rsidR="00486360" w:rsidRPr="00941907" w:rsidRDefault="00486360" w:rsidP="00486360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 используют словарный запас;</w:t>
      </w:r>
    </w:p>
    <w:p w:rsidR="00486360" w:rsidRPr="00941907" w:rsidRDefault="00486360" w:rsidP="00486360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 грамматические ошибки базового уровня (формы глагола, множественное число существительных, степени сравнения прилагательных и т.д.).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По критерию «</w:t>
      </w: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пунктуация»</w:t>
      </w:r>
    </w:p>
    <w:p w:rsidR="00486360" w:rsidRPr="00941907" w:rsidRDefault="00486360" w:rsidP="00486360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 элементарные ошибки в правописании слов;</w:t>
      </w:r>
    </w:p>
    <w:p w:rsidR="00486360" w:rsidRPr="00941907" w:rsidRDefault="00486360" w:rsidP="00486360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 используют знаки препинания;</w:t>
      </w:r>
    </w:p>
    <w:p w:rsidR="00486360" w:rsidRPr="00941907" w:rsidRDefault="00486360" w:rsidP="00486360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забывают о правилах написания слов с заглавной буквы, принятых в английском языке.</w:t>
      </w:r>
    </w:p>
    <w:p w:rsidR="00486360" w:rsidRPr="00941907" w:rsidRDefault="00486360" w:rsidP="00486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ЛИТЕРАТУРЫ, ИНТЕРНЕТ РЕСУРСЫ:</w:t>
      </w:r>
    </w:p>
    <w:p w:rsidR="00486360" w:rsidRPr="00941907" w:rsidRDefault="00486360" w:rsidP="0048636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Вербицкая М.В. Тесты по подготовке к ГИА по английскому языку./М.В. Вербицкая</w:t>
      </w:r>
      <w:proofErr w:type="gram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., </w:t>
      </w:r>
      <w:proofErr w:type="gram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Манн М. – </w:t>
      </w: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Macmillan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, 2016.- 207с.</w:t>
      </w:r>
    </w:p>
    <w:p w:rsidR="00486360" w:rsidRPr="00941907" w:rsidRDefault="00486360" w:rsidP="0048636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Голицынский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Ю.Б. Грамматика: Сборник упражнений./ Ю.Б. </w:t>
      </w: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Голицинский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Н.А. </w:t>
      </w: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Голицынская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– </w:t>
      </w: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Спб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: </w:t>
      </w: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Каро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, 2017.- 576 с.</w:t>
      </w:r>
    </w:p>
    <w:p w:rsidR="00486360" w:rsidRPr="00941907" w:rsidRDefault="00486360" w:rsidP="0048636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Мильруд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Р.П. Английский язык: Устная часть. Тренировочные тесты. / Р. П. </w:t>
      </w: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Мильруд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, К.С. Махмурян.- Обнинск: Титул, 2017.-56с.</w:t>
      </w:r>
    </w:p>
    <w:p w:rsidR="00486360" w:rsidRPr="00941907" w:rsidRDefault="00486360" w:rsidP="0048636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Официальные материалы Федерального Института Педагогических Измерений при Федеральной службе по надзору в сфере образования и науки Российской Федерации www.fipi.ru.</w:t>
      </w:r>
    </w:p>
    <w:p w:rsidR="00486360" w:rsidRPr="00941907" w:rsidRDefault="00486360" w:rsidP="0048636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Соловова Е.Н. Тренировочные тесты. – Обнинск: Титул, 2019. -72с.</w:t>
      </w:r>
    </w:p>
    <w:p w:rsidR="00486360" w:rsidRPr="00941907" w:rsidRDefault="00486360" w:rsidP="0048636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Терентьева О.В. Английский язык. Новый полный справочник для подготовки к ОГЭ. / О.В. Терентьева О.В., Гудкова Л.М.- </w:t>
      </w: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Спб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: </w:t>
      </w: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Аст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, 2018.-288с.</w:t>
      </w:r>
    </w:p>
    <w:p w:rsidR="00486360" w:rsidRPr="00941907" w:rsidRDefault="00486360" w:rsidP="0048636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Примерные программы по учебным предметам. Иностранный язык 5—9 классы.- М, Просвещение, 2010 (Стандарты второго поколения)</w:t>
      </w:r>
    </w:p>
    <w:p w:rsidR="00486360" w:rsidRPr="00941907" w:rsidRDefault="00486360" w:rsidP="0048636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Рожина А.О. Обучение </w:t>
      </w: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аудированию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условиях подготовки к ОГЭ и ЕГЭ по английскому языку// Всероссийское издание « </w:t>
      </w:r>
      <w:proofErr w:type="spell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Педразвитие</w:t>
      </w:r>
      <w:proofErr w:type="spell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» </w:t>
      </w:r>
      <w:proofErr w:type="gramStart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[ </w:t>
      </w:r>
      <w:proofErr w:type="gramEnd"/>
      <w:r w:rsidRPr="00941907">
        <w:rPr>
          <w:rFonts w:ascii="Times New Roman" w:eastAsia="Times New Roman" w:hAnsi="Times New Roman" w:cs="Times New Roman"/>
          <w:color w:val="555555"/>
          <w:sz w:val="24"/>
          <w:szCs w:val="24"/>
        </w:rPr>
        <w:t>Электронный ресурс]</w:t>
      </w: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 URL : </w:t>
      </w:r>
      <w:hyperlink r:id="rId7" w:history="1">
        <w:r w:rsidRPr="009419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http://pedrazvitie.ru/servisy/publik/</w:t>
        </w:r>
      </w:hyperlink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 ( Дата обращения: 14.10.19)</w:t>
      </w:r>
    </w:p>
    <w:p w:rsidR="00486360" w:rsidRPr="00941907" w:rsidRDefault="00486360" w:rsidP="0048636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Гайдай Л. А. Рекомендации по развитию умений письменного рассуждения при подготовке к ОГЭ по английскому языку// Образовательный портал «</w:t>
      </w:r>
      <w:proofErr w:type="spellStart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Pr="00941907">
        <w:rPr>
          <w:rFonts w:ascii="Times New Roman" w:eastAsia="Times New Roman" w:hAnsi="Times New Roman" w:cs="Times New Roman"/>
          <w:color w:val="000000"/>
          <w:sz w:val="24"/>
          <w:szCs w:val="24"/>
        </w:rPr>
        <w:t>» [Электронный ресурс]</w:t>
      </w:r>
    </w:p>
    <w:p w:rsidR="00941907" w:rsidRDefault="00486360" w:rsidP="00941907">
      <w:pPr>
        <w:pStyle w:val="a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1907">
        <w:rPr>
          <w:rFonts w:ascii="Times New Roman" w:eastAsia="Times New Roman" w:hAnsi="Times New Roman"/>
          <w:color w:val="000000"/>
          <w:sz w:val="24"/>
          <w:szCs w:val="24"/>
        </w:rPr>
        <w:t>URL</w:t>
      </w:r>
      <w:proofErr w:type="gramStart"/>
      <w:r w:rsidRPr="00941907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94190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hyperlink r:id="rId8" w:history="1">
        <w:r w:rsidRPr="0094190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http://yandex.ru/clck/</w:t>
        </w:r>
      </w:hyperlink>
      <w:r w:rsidRPr="00941907">
        <w:rPr>
          <w:rFonts w:ascii="Times New Roman" w:eastAsia="Times New Roman" w:hAnsi="Times New Roman"/>
          <w:color w:val="000000"/>
          <w:sz w:val="24"/>
          <w:szCs w:val="24"/>
        </w:rPr>
        <w:t> ( Дата обращения 14.10.19</w:t>
      </w:r>
      <w:r w:rsidR="00941907" w:rsidRPr="009419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41907" w:rsidRPr="00941907">
        <w:rPr>
          <w:rFonts w:ascii="Times New Roman" w:eastAsia="Times New Roman" w:hAnsi="Times New Roman"/>
          <w:sz w:val="24"/>
          <w:szCs w:val="24"/>
        </w:rPr>
        <w:t>2004. – 400 с.</w:t>
      </w:r>
    </w:p>
    <w:p w:rsidR="00941907" w:rsidRPr="00941907" w:rsidRDefault="00941907" w:rsidP="00941907">
      <w:pPr>
        <w:pStyle w:val="a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1907">
        <w:rPr>
          <w:rFonts w:ascii="Times New Roman" w:eastAsia="Times New Roman" w:hAnsi="Times New Roman"/>
          <w:sz w:val="24"/>
          <w:szCs w:val="24"/>
        </w:rPr>
        <w:t>http://www.native-english.ru/</w:t>
      </w:r>
    </w:p>
    <w:p w:rsidR="00941907" w:rsidRPr="00941907" w:rsidRDefault="00941907" w:rsidP="00941907">
      <w:pPr>
        <w:pStyle w:val="a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1907">
        <w:rPr>
          <w:rFonts w:ascii="Times New Roman" w:eastAsia="Times New Roman" w:hAnsi="Times New Roman"/>
          <w:sz w:val="24"/>
          <w:szCs w:val="24"/>
        </w:rPr>
        <w:t>http://www.study.ru/</w:t>
      </w:r>
    </w:p>
    <w:p w:rsidR="00941907" w:rsidRPr="00941907" w:rsidRDefault="00941907" w:rsidP="00941907">
      <w:pPr>
        <w:pStyle w:val="a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1907">
        <w:rPr>
          <w:rFonts w:ascii="Times New Roman" w:eastAsia="Times New Roman" w:hAnsi="Times New Roman"/>
          <w:sz w:val="24"/>
          <w:szCs w:val="24"/>
        </w:rPr>
        <w:t>http://www.macmillanpracticeonline.com/</w:t>
      </w:r>
    </w:p>
    <w:p w:rsidR="00941907" w:rsidRPr="00941907" w:rsidRDefault="00941907" w:rsidP="00941907">
      <w:pPr>
        <w:pStyle w:val="a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1907">
        <w:rPr>
          <w:rFonts w:ascii="Times New Roman" w:eastAsia="Times New Roman" w:hAnsi="Times New Roman"/>
          <w:sz w:val="24"/>
          <w:szCs w:val="24"/>
        </w:rPr>
        <w:t>http://en-grammar.ru/</w:t>
      </w:r>
    </w:p>
    <w:p w:rsidR="00F7345A" w:rsidRPr="00941907" w:rsidRDefault="00F7345A" w:rsidP="00F734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F7345A" w:rsidRPr="00941907" w:rsidSect="00A16B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atang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5B2F84"/>
    <w:multiLevelType w:val="multilevel"/>
    <w:tmpl w:val="2580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71870"/>
    <w:multiLevelType w:val="multilevel"/>
    <w:tmpl w:val="6DC6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E0155"/>
    <w:multiLevelType w:val="multilevel"/>
    <w:tmpl w:val="810E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7">
    <w:nsid w:val="14BF074D"/>
    <w:multiLevelType w:val="multilevel"/>
    <w:tmpl w:val="896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1360E"/>
    <w:multiLevelType w:val="multilevel"/>
    <w:tmpl w:val="DA00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E6F9F"/>
    <w:multiLevelType w:val="hybridMultilevel"/>
    <w:tmpl w:val="E3666D8E"/>
    <w:lvl w:ilvl="0" w:tplc="6A8609B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C317A"/>
    <w:multiLevelType w:val="multilevel"/>
    <w:tmpl w:val="0ECAA0B2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42BCC"/>
    <w:multiLevelType w:val="multilevel"/>
    <w:tmpl w:val="E6C2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4E7224"/>
    <w:multiLevelType w:val="hybridMultilevel"/>
    <w:tmpl w:val="0778F73E"/>
    <w:lvl w:ilvl="0" w:tplc="801C19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E4B98"/>
    <w:multiLevelType w:val="multilevel"/>
    <w:tmpl w:val="A3C8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B87F8B"/>
    <w:multiLevelType w:val="multilevel"/>
    <w:tmpl w:val="86CA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C04C1"/>
    <w:multiLevelType w:val="multilevel"/>
    <w:tmpl w:val="41F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AC7AD9"/>
    <w:multiLevelType w:val="multilevel"/>
    <w:tmpl w:val="68E0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A71D00"/>
    <w:multiLevelType w:val="multilevel"/>
    <w:tmpl w:val="0ECAA0B2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B109F"/>
    <w:multiLevelType w:val="multilevel"/>
    <w:tmpl w:val="458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B93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6F71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26">
    <w:nsid w:val="5796615A"/>
    <w:multiLevelType w:val="multilevel"/>
    <w:tmpl w:val="0EEA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842E01"/>
    <w:multiLevelType w:val="hybridMultilevel"/>
    <w:tmpl w:val="E2CAF9D6"/>
    <w:lvl w:ilvl="0" w:tplc="0F2429A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331F5"/>
    <w:multiLevelType w:val="multilevel"/>
    <w:tmpl w:val="835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3C2583"/>
    <w:multiLevelType w:val="multilevel"/>
    <w:tmpl w:val="86C8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6D3E88"/>
    <w:multiLevelType w:val="hybridMultilevel"/>
    <w:tmpl w:val="4D38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93B5361"/>
    <w:multiLevelType w:val="multilevel"/>
    <w:tmpl w:val="D3B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C3D1D84"/>
    <w:multiLevelType w:val="multilevel"/>
    <w:tmpl w:val="215C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F24671"/>
    <w:multiLevelType w:val="multilevel"/>
    <w:tmpl w:val="4AF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6D692B"/>
    <w:multiLevelType w:val="hybridMultilevel"/>
    <w:tmpl w:val="E2BE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B7ED0"/>
    <w:multiLevelType w:val="multilevel"/>
    <w:tmpl w:val="714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380DC4"/>
    <w:multiLevelType w:val="multilevel"/>
    <w:tmpl w:val="7D0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D221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887528"/>
    <w:multiLevelType w:val="multilevel"/>
    <w:tmpl w:val="B49E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7"/>
  </w:num>
  <w:num w:numId="4">
    <w:abstractNumId w:val="19"/>
  </w:num>
  <w:num w:numId="5">
    <w:abstractNumId w:val="28"/>
  </w:num>
  <w:num w:numId="6">
    <w:abstractNumId w:val="26"/>
  </w:num>
  <w:num w:numId="7">
    <w:abstractNumId w:val="20"/>
  </w:num>
  <w:num w:numId="8">
    <w:abstractNumId w:val="4"/>
  </w:num>
  <w:num w:numId="9">
    <w:abstractNumId w:val="15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6"/>
  </w:num>
  <w:num w:numId="15">
    <w:abstractNumId w:val="30"/>
  </w:num>
  <w:num w:numId="16">
    <w:abstractNumId w:val="10"/>
  </w:num>
  <w:num w:numId="17">
    <w:abstractNumId w:val="11"/>
  </w:num>
  <w:num w:numId="18">
    <w:abstractNumId w:val="2"/>
  </w:num>
  <w:num w:numId="19">
    <w:abstractNumId w:val="16"/>
  </w:num>
  <w:num w:numId="20">
    <w:abstractNumId w:val="33"/>
  </w:num>
  <w:num w:numId="21">
    <w:abstractNumId w:val="5"/>
  </w:num>
  <w:num w:numId="22">
    <w:abstractNumId w:val="42"/>
  </w:num>
  <w:num w:numId="23">
    <w:abstractNumId w:val="24"/>
  </w:num>
  <w:num w:numId="24">
    <w:abstractNumId w:val="41"/>
  </w:num>
  <w:num w:numId="25">
    <w:abstractNumId w:val="35"/>
  </w:num>
  <w:num w:numId="26">
    <w:abstractNumId w:val="23"/>
  </w:num>
  <w:num w:numId="27">
    <w:abstractNumId w:val="0"/>
  </w:num>
  <w:num w:numId="28">
    <w:abstractNumId w:val="39"/>
  </w:num>
  <w:num w:numId="29">
    <w:abstractNumId w:val="36"/>
  </w:num>
  <w:num w:numId="30">
    <w:abstractNumId w:val="21"/>
  </w:num>
  <w:num w:numId="31">
    <w:abstractNumId w:val="9"/>
  </w:num>
  <w:num w:numId="32">
    <w:abstractNumId w:val="12"/>
  </w:num>
  <w:num w:numId="33">
    <w:abstractNumId w:val="38"/>
  </w:num>
  <w:num w:numId="34">
    <w:abstractNumId w:val="27"/>
  </w:num>
  <w:num w:numId="35">
    <w:abstractNumId w:val="13"/>
  </w:num>
  <w:num w:numId="36">
    <w:abstractNumId w:val="3"/>
  </w:num>
  <w:num w:numId="37">
    <w:abstractNumId w:val="7"/>
  </w:num>
  <w:num w:numId="38">
    <w:abstractNumId w:val="8"/>
  </w:num>
  <w:num w:numId="39">
    <w:abstractNumId w:val="29"/>
  </w:num>
  <w:num w:numId="40">
    <w:abstractNumId w:val="40"/>
  </w:num>
  <w:num w:numId="41">
    <w:abstractNumId w:val="34"/>
  </w:num>
  <w:num w:numId="42">
    <w:abstractNumId w:val="43"/>
  </w:num>
  <w:num w:numId="43">
    <w:abstractNumId w:val="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1DB"/>
    <w:rsid w:val="000629A4"/>
    <w:rsid w:val="000C562C"/>
    <w:rsid w:val="000D04F6"/>
    <w:rsid w:val="00107B27"/>
    <w:rsid w:val="001A633B"/>
    <w:rsid w:val="001B2E0A"/>
    <w:rsid w:val="00256588"/>
    <w:rsid w:val="002E104C"/>
    <w:rsid w:val="002E7850"/>
    <w:rsid w:val="00351044"/>
    <w:rsid w:val="00371825"/>
    <w:rsid w:val="00477D82"/>
    <w:rsid w:val="00486360"/>
    <w:rsid w:val="004D586B"/>
    <w:rsid w:val="0057184F"/>
    <w:rsid w:val="005D10F1"/>
    <w:rsid w:val="0063172E"/>
    <w:rsid w:val="006446F2"/>
    <w:rsid w:val="006614C2"/>
    <w:rsid w:val="00780377"/>
    <w:rsid w:val="007D7352"/>
    <w:rsid w:val="00834BE3"/>
    <w:rsid w:val="008721DB"/>
    <w:rsid w:val="008C2E9F"/>
    <w:rsid w:val="00941907"/>
    <w:rsid w:val="00976E3A"/>
    <w:rsid w:val="00977AFA"/>
    <w:rsid w:val="009A41B9"/>
    <w:rsid w:val="00A16B1A"/>
    <w:rsid w:val="00A516EB"/>
    <w:rsid w:val="00A60A6B"/>
    <w:rsid w:val="00A658EF"/>
    <w:rsid w:val="00A6762A"/>
    <w:rsid w:val="00AE2A19"/>
    <w:rsid w:val="00B90B95"/>
    <w:rsid w:val="00C64D1C"/>
    <w:rsid w:val="00C77ACB"/>
    <w:rsid w:val="00CE3F5C"/>
    <w:rsid w:val="00D13C34"/>
    <w:rsid w:val="00D35CFB"/>
    <w:rsid w:val="00D76BE9"/>
    <w:rsid w:val="00E0432E"/>
    <w:rsid w:val="00E87EE2"/>
    <w:rsid w:val="00F32FF4"/>
    <w:rsid w:val="00F505A2"/>
    <w:rsid w:val="00F705C4"/>
    <w:rsid w:val="00F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7D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477D82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477D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nhideWhenUsed/>
    <w:rsid w:val="00477D8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477D82"/>
    <w:rPr>
      <w:rFonts w:ascii="Calibri" w:eastAsia="Calibri" w:hAnsi="Calibri" w:cs="Times New Roman"/>
      <w:lang w:eastAsia="en-US"/>
    </w:rPr>
  </w:style>
  <w:style w:type="character" w:styleId="a9">
    <w:name w:val="Hyperlink"/>
    <w:uiPriority w:val="99"/>
    <w:unhideWhenUsed/>
    <w:rsid w:val="00477D82"/>
    <w:rPr>
      <w:strike w:val="0"/>
      <w:dstrike w:val="0"/>
      <w:color w:val="2470CF"/>
      <w:u w:val="none"/>
      <w:effect w:val="none"/>
    </w:rPr>
  </w:style>
  <w:style w:type="table" w:styleId="aa">
    <w:name w:val="Table Grid"/>
    <w:basedOn w:val="a1"/>
    <w:uiPriority w:val="59"/>
    <w:rsid w:val="00477D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7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7D8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47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99"/>
    <w:qFormat/>
    <w:rsid w:val="00477D82"/>
    <w:rPr>
      <w:b/>
      <w:bCs/>
    </w:rPr>
  </w:style>
  <w:style w:type="table" w:customStyle="1" w:styleId="2">
    <w:name w:val="Сетка таблицы2"/>
    <w:basedOn w:val="a1"/>
    <w:next w:val="aa"/>
    <w:uiPriority w:val="59"/>
    <w:rsid w:val="006446F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C64D1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yandex.ru/clck/&amp;sa=D&amp;ust=1571068932685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pedrazvitie.ru/servisy/publik/&amp;sa=D&amp;ust=157106893268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C7FC-754F-48EB-BDC3-7A12A7A9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МБОУ Лицей 17</cp:lastModifiedBy>
  <cp:revision>17</cp:revision>
  <cp:lastPrinted>2023-12-04T02:43:00Z</cp:lastPrinted>
  <dcterms:created xsi:type="dcterms:W3CDTF">2021-11-04T06:50:00Z</dcterms:created>
  <dcterms:modified xsi:type="dcterms:W3CDTF">2024-09-20T05:13:00Z</dcterms:modified>
</cp:coreProperties>
</file>