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DBDDF">
      <w:pPr>
        <w:pStyle w:val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 по образованию администрации муниципального округа город Славгород Алтайского края </w:t>
      </w:r>
    </w:p>
    <w:p w14:paraId="0AD31A95">
      <w:pPr>
        <w:pStyle w:val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14:paraId="1B3FAC8B">
      <w:pPr>
        <w:pStyle w:val="7"/>
        <w:jc w:val="center"/>
        <w:rPr>
          <w:sz w:val="24"/>
          <w:szCs w:val="24"/>
        </w:rPr>
      </w:pPr>
      <w:r>
        <w:rPr>
          <w:sz w:val="24"/>
          <w:szCs w:val="24"/>
        </w:rPr>
        <w:t>«Лицей № 17»</w:t>
      </w:r>
    </w:p>
    <w:p w14:paraId="46A3A714">
      <w:pPr>
        <w:pStyle w:val="7"/>
        <w:jc w:val="center"/>
        <w:rPr>
          <w:sz w:val="24"/>
          <w:szCs w:val="24"/>
        </w:rPr>
      </w:pPr>
    </w:p>
    <w:tbl>
      <w:tblPr>
        <w:tblStyle w:val="3"/>
        <w:tblW w:w="20980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3"/>
        <w:gridCol w:w="2835"/>
        <w:gridCol w:w="3780"/>
        <w:gridCol w:w="3780"/>
        <w:gridCol w:w="3780"/>
      </w:tblGrid>
      <w:tr w14:paraId="039FB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402" w:type="dxa"/>
          </w:tcPr>
          <w:p w14:paraId="01710EF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на заседании УМО гуманитарных дисциплин</w:t>
            </w:r>
          </w:p>
          <w:p w14:paraId="3D3E8638">
            <w:pPr>
              <w:pStyle w:val="7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 № 17», </w:t>
            </w:r>
          </w:p>
          <w:p w14:paraId="58B7684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  <w:p w14:paraId="54749D5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 августа 2024г №1. </w:t>
            </w:r>
          </w:p>
          <w:p w14:paraId="6F88B6E9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24DE645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14:paraId="75AD911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научно-методического совета</w:t>
            </w:r>
          </w:p>
          <w:p w14:paraId="1D7FD37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«Лицей № 17», протокол от 29 августа 2024 г. №1</w:t>
            </w:r>
          </w:p>
          <w:p w14:paraId="3EA0563C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5FF3C06">
            <w:pPr>
              <w:pStyle w:val="7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приказом</w:t>
            </w:r>
          </w:p>
          <w:p w14:paraId="20161ABE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№17»</w:t>
            </w:r>
          </w:p>
          <w:p w14:paraId="34B3D87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262 от 30 августа 2024г.</w:t>
            </w:r>
          </w:p>
        </w:tc>
        <w:tc>
          <w:tcPr>
            <w:tcW w:w="3780" w:type="dxa"/>
            <w:shd w:val="clear" w:color="auto" w:fill="auto"/>
          </w:tcPr>
          <w:p w14:paraId="6FBEDB1A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CB302DE"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233C6048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</w:tbl>
    <w:p w14:paraId="2E165408">
      <w:pPr>
        <w:pStyle w:val="7"/>
        <w:jc w:val="center"/>
        <w:rPr>
          <w:sz w:val="24"/>
          <w:szCs w:val="24"/>
        </w:rPr>
      </w:pPr>
    </w:p>
    <w:p w14:paraId="784B24EB">
      <w:pPr>
        <w:pStyle w:val="7"/>
        <w:jc w:val="center"/>
        <w:rPr>
          <w:sz w:val="24"/>
          <w:szCs w:val="24"/>
        </w:rPr>
      </w:pPr>
    </w:p>
    <w:p w14:paraId="0F6CF6F5">
      <w:pPr>
        <w:pStyle w:val="7"/>
        <w:jc w:val="center"/>
        <w:rPr>
          <w:sz w:val="24"/>
          <w:szCs w:val="24"/>
        </w:rPr>
      </w:pPr>
    </w:p>
    <w:p w14:paraId="3AF48C85">
      <w:pPr>
        <w:pStyle w:val="7"/>
        <w:jc w:val="center"/>
        <w:rPr>
          <w:sz w:val="24"/>
          <w:szCs w:val="24"/>
        </w:rPr>
      </w:pPr>
    </w:p>
    <w:p w14:paraId="3F7D1377">
      <w:pPr>
        <w:pStyle w:val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</w:t>
      </w:r>
    </w:p>
    <w:p w14:paraId="3CC4B453">
      <w:pPr>
        <w:pStyle w:val="7"/>
        <w:jc w:val="center"/>
        <w:rPr>
          <w:sz w:val="24"/>
          <w:szCs w:val="24"/>
        </w:rPr>
      </w:pPr>
      <w:r>
        <w:rPr>
          <w:sz w:val="24"/>
          <w:szCs w:val="24"/>
        </w:rPr>
        <w:t>ОБЩЕРАЗВИВАЮЩАЯ ПРОГРАММА</w:t>
      </w:r>
    </w:p>
    <w:p w14:paraId="625E62AA">
      <w:pPr>
        <w:pStyle w:val="7"/>
        <w:jc w:val="center"/>
        <w:rPr>
          <w:sz w:val="24"/>
          <w:szCs w:val="24"/>
        </w:rPr>
      </w:pPr>
      <w:r>
        <w:rPr>
          <w:sz w:val="24"/>
          <w:szCs w:val="24"/>
        </w:rPr>
        <w:t>«Финансовая грамотность»</w:t>
      </w:r>
    </w:p>
    <w:p w14:paraId="530781E4">
      <w:pPr>
        <w:pStyle w:val="7"/>
        <w:jc w:val="center"/>
        <w:rPr>
          <w:sz w:val="24"/>
          <w:szCs w:val="24"/>
        </w:rPr>
      </w:pPr>
    </w:p>
    <w:p w14:paraId="5483F845">
      <w:pPr>
        <w:pStyle w:val="7"/>
        <w:jc w:val="center"/>
        <w:rPr>
          <w:sz w:val="28"/>
          <w:szCs w:val="28"/>
        </w:rPr>
      </w:pPr>
    </w:p>
    <w:p w14:paraId="1381F822">
      <w:pPr>
        <w:pStyle w:val="7"/>
        <w:rPr>
          <w:sz w:val="24"/>
          <w:szCs w:val="24"/>
        </w:rPr>
      </w:pPr>
    </w:p>
    <w:p w14:paraId="1587FCC3">
      <w:pPr>
        <w:pStyle w:val="7"/>
        <w:rPr>
          <w:sz w:val="24"/>
          <w:szCs w:val="24"/>
        </w:rPr>
      </w:pPr>
      <w:r>
        <w:rPr>
          <w:sz w:val="24"/>
          <w:szCs w:val="24"/>
        </w:rPr>
        <w:t>Направленность: социально-педагогическая</w:t>
      </w:r>
    </w:p>
    <w:p w14:paraId="2A356AD6">
      <w:pPr>
        <w:pStyle w:val="7"/>
        <w:rPr>
          <w:sz w:val="24"/>
          <w:szCs w:val="24"/>
        </w:rPr>
      </w:pPr>
      <w:r>
        <w:rPr>
          <w:sz w:val="24"/>
          <w:szCs w:val="24"/>
        </w:rPr>
        <w:t>Уровень реализации: базовый</w:t>
      </w:r>
    </w:p>
    <w:p w14:paraId="7DDED10F">
      <w:pPr>
        <w:pStyle w:val="7"/>
        <w:rPr>
          <w:sz w:val="24"/>
          <w:szCs w:val="24"/>
        </w:rPr>
      </w:pPr>
      <w:r>
        <w:rPr>
          <w:sz w:val="24"/>
          <w:szCs w:val="24"/>
        </w:rPr>
        <w:t>Срок реализации: 1 год</w:t>
      </w:r>
    </w:p>
    <w:p w14:paraId="7C0CECFD">
      <w:pPr>
        <w:pStyle w:val="7"/>
        <w:rPr>
          <w:sz w:val="24"/>
          <w:szCs w:val="24"/>
        </w:rPr>
      </w:pPr>
      <w:r>
        <w:rPr>
          <w:sz w:val="24"/>
          <w:szCs w:val="24"/>
        </w:rPr>
        <w:t>Возраст: 15-16  лет</w:t>
      </w:r>
    </w:p>
    <w:p w14:paraId="2383DF36">
      <w:pPr>
        <w:pStyle w:val="7"/>
        <w:jc w:val="center"/>
        <w:rPr>
          <w:sz w:val="24"/>
          <w:szCs w:val="24"/>
        </w:rPr>
      </w:pPr>
    </w:p>
    <w:p w14:paraId="6CBE1BD6">
      <w:pPr>
        <w:pStyle w:val="7"/>
        <w:jc w:val="center"/>
        <w:rPr>
          <w:sz w:val="24"/>
          <w:szCs w:val="24"/>
        </w:rPr>
      </w:pPr>
    </w:p>
    <w:p w14:paraId="31C69D66">
      <w:pPr>
        <w:pStyle w:val="7"/>
        <w:rPr>
          <w:sz w:val="24"/>
          <w:szCs w:val="24"/>
        </w:rPr>
      </w:pPr>
    </w:p>
    <w:p w14:paraId="2C28715E">
      <w:pPr>
        <w:pStyle w:val="7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Хажиахметова Наталья Александровна,</w:t>
      </w:r>
    </w:p>
    <w:p w14:paraId="02E90F7D">
      <w:pPr>
        <w:pStyle w:val="7"/>
        <w:jc w:val="right"/>
        <w:rPr>
          <w:sz w:val="24"/>
          <w:szCs w:val="24"/>
        </w:rPr>
      </w:pPr>
      <w:r>
        <w:rPr>
          <w:sz w:val="24"/>
          <w:szCs w:val="24"/>
        </w:rPr>
        <w:t>учитель истории и обществознания,</w:t>
      </w:r>
    </w:p>
    <w:p w14:paraId="01611CC9">
      <w:pPr>
        <w:pStyle w:val="7"/>
        <w:jc w:val="right"/>
        <w:rPr>
          <w:sz w:val="24"/>
          <w:szCs w:val="24"/>
        </w:rPr>
      </w:pPr>
      <w:r>
        <w:rPr>
          <w:sz w:val="24"/>
          <w:szCs w:val="24"/>
        </w:rPr>
        <w:t>высшая  квалификационная категория</w:t>
      </w:r>
    </w:p>
    <w:p w14:paraId="788BA45C">
      <w:pPr>
        <w:pStyle w:val="7"/>
        <w:jc w:val="right"/>
        <w:rPr>
          <w:sz w:val="24"/>
          <w:szCs w:val="24"/>
        </w:rPr>
      </w:pPr>
    </w:p>
    <w:p w14:paraId="011B0237">
      <w:pPr>
        <w:pStyle w:val="7"/>
        <w:jc w:val="center"/>
        <w:rPr>
          <w:sz w:val="24"/>
          <w:szCs w:val="24"/>
        </w:rPr>
      </w:pPr>
    </w:p>
    <w:p w14:paraId="44604AEC">
      <w:pPr>
        <w:pStyle w:val="7"/>
        <w:jc w:val="center"/>
        <w:rPr>
          <w:sz w:val="24"/>
          <w:szCs w:val="24"/>
        </w:rPr>
      </w:pPr>
    </w:p>
    <w:p w14:paraId="5B6D79EC">
      <w:pPr>
        <w:pStyle w:val="7"/>
        <w:jc w:val="center"/>
        <w:rPr>
          <w:sz w:val="24"/>
          <w:szCs w:val="24"/>
        </w:rPr>
      </w:pPr>
    </w:p>
    <w:p w14:paraId="43DC502A">
      <w:pPr>
        <w:pStyle w:val="7"/>
        <w:jc w:val="center"/>
        <w:rPr>
          <w:sz w:val="24"/>
          <w:szCs w:val="24"/>
        </w:rPr>
      </w:pPr>
    </w:p>
    <w:p w14:paraId="4DF37841">
      <w:pPr>
        <w:pStyle w:val="7"/>
        <w:jc w:val="center"/>
        <w:rPr>
          <w:sz w:val="24"/>
          <w:szCs w:val="24"/>
        </w:rPr>
      </w:pPr>
    </w:p>
    <w:p w14:paraId="02998EE0">
      <w:pPr>
        <w:pStyle w:val="7"/>
        <w:jc w:val="center"/>
        <w:rPr>
          <w:sz w:val="24"/>
          <w:szCs w:val="24"/>
        </w:rPr>
      </w:pPr>
    </w:p>
    <w:p w14:paraId="280BE760">
      <w:pPr>
        <w:pStyle w:val="7"/>
        <w:jc w:val="center"/>
        <w:rPr>
          <w:sz w:val="24"/>
          <w:szCs w:val="24"/>
        </w:rPr>
      </w:pPr>
    </w:p>
    <w:p w14:paraId="6648B089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54149C2">
      <w:pPr>
        <w:pStyle w:val="7"/>
        <w:rPr>
          <w:sz w:val="24"/>
          <w:szCs w:val="24"/>
        </w:rPr>
      </w:pPr>
    </w:p>
    <w:p w14:paraId="1728AECA">
      <w:pPr>
        <w:pStyle w:val="7"/>
        <w:rPr>
          <w:sz w:val="24"/>
          <w:szCs w:val="24"/>
        </w:rPr>
      </w:pPr>
    </w:p>
    <w:p w14:paraId="3B847871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Славгород  2024г.</w:t>
      </w:r>
    </w:p>
    <w:p w14:paraId="7971E568">
      <w:pPr>
        <w:rPr>
          <w:rFonts w:eastAsiaTheme="minorHAnsi"/>
          <w:sz w:val="24"/>
          <w:szCs w:val="24"/>
          <w:lang w:eastAsia="en-US"/>
        </w:rPr>
      </w:pPr>
    </w:p>
    <w:p w14:paraId="1480786A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Пояснительная записка</w:t>
      </w:r>
    </w:p>
    <w:p w14:paraId="1C5C2D69">
      <w:pPr>
        <w:rPr>
          <w:rFonts w:eastAsiaTheme="minorHAnsi"/>
          <w:sz w:val="24"/>
          <w:szCs w:val="24"/>
          <w:lang w:eastAsia="en-US"/>
        </w:rPr>
      </w:pPr>
    </w:p>
    <w:p w14:paraId="59A95553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Учебная программа рассчитана на учащихся 10–11 классов и составлена с учётом психологических особенностей подростков. Школьники 16–18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</w:t>
      </w:r>
    </w:p>
    <w:p w14:paraId="4A159EDB">
      <w:pPr>
        <w:rPr>
          <w:rFonts w:eastAsiaTheme="minorHAnsi"/>
          <w:sz w:val="24"/>
          <w:szCs w:val="24"/>
          <w:lang w:eastAsia="en-US"/>
        </w:rPr>
      </w:pPr>
    </w:p>
    <w:p w14:paraId="3AA1DA2A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Предлагаемый курс повышения финансовой грамотности школьников 10– 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14:paraId="4C09F0C7">
      <w:pPr>
        <w:jc w:val="both"/>
        <w:rPr>
          <w:rFonts w:eastAsiaTheme="minorHAnsi"/>
          <w:sz w:val="24"/>
          <w:szCs w:val="24"/>
          <w:lang w:eastAsia="en-US"/>
        </w:rPr>
      </w:pPr>
    </w:p>
    <w:p w14:paraId="6B2EE4E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</w:t>
      </w:r>
    </w:p>
    <w:p w14:paraId="41F45C25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Цель</w:t>
      </w:r>
      <w:r>
        <w:rPr>
          <w:rFonts w:eastAsiaTheme="minorHAnsi"/>
          <w:sz w:val="24"/>
          <w:szCs w:val="24"/>
          <w:lang w:eastAsia="en-US"/>
        </w:rPr>
        <w:t xml:space="preserve"> обучения: формирование у учащихся 10–11 классов необходимых</w:t>
      </w:r>
      <w:r>
        <w:rPr>
          <w:rFonts w:hint="default" w:eastAsiaTheme="minorHAnsi"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знаний, умений и навыков для принятия рациональных финансовых решений в сфере управления личными финансами.</w:t>
      </w:r>
    </w:p>
    <w:p w14:paraId="048267D4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Программа курса внеурочной деятельности «Финансовая грамотность» рассчитана на 34 часа и предполагает проведение 1 занятия в неделю. Срок реализации 1год</w:t>
      </w:r>
    </w:p>
    <w:p w14:paraId="0797588A">
      <w:pPr>
        <w:rPr>
          <w:rFonts w:eastAsiaTheme="minorHAnsi"/>
          <w:sz w:val="24"/>
          <w:szCs w:val="24"/>
          <w:lang w:eastAsia="en-US"/>
        </w:rPr>
      </w:pPr>
    </w:p>
    <w:p w14:paraId="6327C6E0">
      <w:pPr>
        <w:pStyle w:val="7"/>
        <w:ind w:left="-284"/>
        <w:jc w:val="both"/>
        <w:rPr>
          <w:rFonts w:eastAsia="Gabriola"/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Планируемые результаты обучения</w:t>
      </w:r>
    </w:p>
    <w:p w14:paraId="6BAC70D7">
      <w:pPr>
        <w:pStyle w:val="7"/>
        <w:ind w:left="-284"/>
        <w:jc w:val="both"/>
        <w:rPr>
          <w:rFonts w:eastAsia="Gabriola"/>
          <w:sz w:val="24"/>
          <w:szCs w:val="24"/>
        </w:rPr>
      </w:pPr>
      <w:r>
        <w:rPr>
          <w:rFonts w:eastAsia="Gabriola"/>
          <w:i/>
          <w:sz w:val="24"/>
          <w:szCs w:val="24"/>
        </w:rPr>
        <w:t>Требования к личностным результатам освоения курса:</w:t>
      </w:r>
    </w:p>
    <w:p w14:paraId="123FAE48">
      <w:pPr>
        <w:pStyle w:val="7"/>
        <w:ind w:left="-284"/>
        <w:jc w:val="both"/>
        <w:rPr>
          <w:rFonts w:eastAsia="Gabriola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Gabriola"/>
          <w:sz w:val="24"/>
          <w:szCs w:val="24"/>
        </w:rPr>
        <w:t>понимание принципов функционирования финансовой системы современного государства;</w:t>
      </w:r>
    </w:p>
    <w:p w14:paraId="34927547">
      <w:pPr>
        <w:pStyle w:val="7"/>
        <w:ind w:left="-284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- понимание личной ответственности за решения, принимаемые в процессе взаимодействия с финансовыми институтами;</w:t>
      </w:r>
    </w:p>
    <w:p w14:paraId="7AD2BD20">
      <w:pPr>
        <w:pStyle w:val="7"/>
        <w:ind w:left="-284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- понимание прав и обязанностей в сфере финансов.</w:t>
      </w:r>
    </w:p>
    <w:p w14:paraId="15B73FBA">
      <w:pPr>
        <w:pStyle w:val="7"/>
        <w:ind w:left="-284"/>
        <w:jc w:val="both"/>
        <w:rPr>
          <w:rFonts w:eastAsia="Gabriola"/>
          <w:sz w:val="24"/>
          <w:szCs w:val="24"/>
        </w:rPr>
      </w:pPr>
      <w:r>
        <w:rPr>
          <w:rFonts w:eastAsia="Gabriola"/>
          <w:i/>
          <w:sz w:val="24"/>
          <w:szCs w:val="24"/>
        </w:rPr>
        <w:t>Требования к интеллектуальным (метапредметным) результатам освоения курса:</w:t>
      </w:r>
    </w:p>
    <w:p w14:paraId="3332285C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• владение умением решать практические финансовые задачи:</w:t>
      </w:r>
    </w:p>
    <w:p w14:paraId="6A50B3F9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• владение информацией финансового характера, своевременный анализ</w:t>
      </w:r>
    </w:p>
    <w:p w14:paraId="6F443E45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и адаптация к собственным потребностям,</w:t>
      </w:r>
    </w:p>
    <w:p w14:paraId="6F60D349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• определение стратегических целей в области управления личными финансами;</w:t>
      </w:r>
    </w:p>
    <w:p w14:paraId="2C18D12E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• постановка стратегических задач для достижения личных финансовых целей;</w:t>
      </w:r>
    </w:p>
    <w:p w14:paraId="31E4EC58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•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14:paraId="05EA7546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• подбор альтернативных путей достижения поставленных целей и решения задач;</w:t>
      </w:r>
    </w:p>
    <w:p w14:paraId="4ED0ED60">
      <w:pPr>
        <w:pStyle w:val="7"/>
        <w:jc w:val="both"/>
        <w:rPr>
          <w:rFonts w:eastAsia="Gabriola"/>
          <w:i/>
          <w:sz w:val="24"/>
          <w:szCs w:val="24"/>
        </w:rPr>
      </w:pPr>
      <w:r>
        <w:rPr>
          <w:rFonts w:eastAsia="Gabriola"/>
          <w:sz w:val="24"/>
          <w:szCs w:val="24"/>
        </w:rPr>
        <w:t xml:space="preserve">анализ и интерпретация финансовой информации из различных источников. </w:t>
      </w:r>
      <w:r>
        <w:rPr>
          <w:rFonts w:eastAsia="Gabriola"/>
          <w:i/>
          <w:sz w:val="24"/>
          <w:szCs w:val="24"/>
        </w:rPr>
        <w:t>Требования к предметным результатам освоения курса:</w:t>
      </w:r>
    </w:p>
    <w:p w14:paraId="7148C694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- владение основными понятиями и инструментами взаимодействия с участниками финансовых отношений;</w:t>
      </w:r>
    </w:p>
    <w:p w14:paraId="494F7817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- владение основными принципами принятия оптимальных финансовых решений в процессе своей жизнедеятельности.</w:t>
      </w:r>
    </w:p>
    <w:p w14:paraId="456BC556">
      <w:pPr>
        <w:pStyle w:val="7"/>
        <w:jc w:val="center"/>
        <w:rPr>
          <w:b/>
          <w:sz w:val="24"/>
          <w:szCs w:val="24"/>
        </w:rPr>
      </w:pPr>
      <w:r>
        <w:rPr>
          <w:rFonts w:eastAsia="Gabriola"/>
          <w:b/>
          <w:sz w:val="24"/>
          <w:szCs w:val="24"/>
        </w:rPr>
        <w:t xml:space="preserve">Содержание </w:t>
      </w:r>
      <w:r>
        <w:rPr>
          <w:rFonts w:eastAsia="Gabriola"/>
          <w:b/>
          <w:sz w:val="24"/>
          <w:szCs w:val="24"/>
        </w:rPr>
        <w:tab/>
      </w:r>
      <w:r>
        <w:rPr>
          <w:rFonts w:eastAsia="Gabriola"/>
          <w:b/>
          <w:sz w:val="24"/>
          <w:szCs w:val="24"/>
        </w:rPr>
        <w:t xml:space="preserve">курса </w:t>
      </w:r>
      <w:r>
        <w:rPr>
          <w:rFonts w:eastAsia="Gabriola"/>
          <w:b/>
          <w:sz w:val="24"/>
          <w:szCs w:val="24"/>
        </w:rPr>
        <w:tab/>
      </w:r>
      <w:r>
        <w:rPr>
          <w:rFonts w:eastAsia="Gabriola"/>
          <w:b/>
          <w:sz w:val="24"/>
          <w:szCs w:val="24"/>
        </w:rPr>
        <w:t>и</w:t>
      </w:r>
      <w:r>
        <w:rPr>
          <w:rFonts w:eastAsia="Gabriola"/>
          <w:b/>
          <w:sz w:val="24"/>
          <w:szCs w:val="24"/>
        </w:rPr>
        <w:tab/>
      </w:r>
      <w:r>
        <w:rPr>
          <w:rFonts w:eastAsia="Gabriola"/>
          <w:b/>
          <w:sz w:val="24"/>
          <w:szCs w:val="24"/>
        </w:rPr>
        <w:t>тематический</w:t>
      </w:r>
      <w:r>
        <w:rPr>
          <w:rFonts w:eastAsia="Gabriola"/>
          <w:b/>
          <w:sz w:val="24"/>
          <w:szCs w:val="24"/>
        </w:rPr>
        <w:tab/>
      </w:r>
      <w:r>
        <w:rPr>
          <w:rFonts w:eastAsia="Gabriola"/>
          <w:b/>
          <w:sz w:val="24"/>
          <w:szCs w:val="24"/>
        </w:rPr>
        <w:t>план</w:t>
      </w:r>
    </w:p>
    <w:p w14:paraId="3DE09755">
      <w:pPr>
        <w:pStyle w:val="7"/>
        <w:jc w:val="both"/>
        <w:rPr>
          <w:b/>
          <w:sz w:val="24"/>
          <w:szCs w:val="24"/>
        </w:rPr>
      </w:pPr>
      <w:r>
        <w:rPr>
          <w:rFonts w:eastAsia="Gabriola"/>
          <w:sz w:val="24"/>
          <w:szCs w:val="24"/>
        </w:rPr>
        <w:t>Тематический план состоит из отдельных модулей, каждый из которых разбит на несколько занятий. В каждом занятии содержится как теоретическая составляющая, так и практические задания, которые позволят ученику закрепить знания, полученные в ходе изучения содержания занятия. Последовательность модулей выстроена таким образом, чтобы школьник имел возможность изучить все вопросы для успешного решения в будущем стоящих перед ним</w:t>
      </w:r>
      <w:r>
        <w:rPr>
          <w:rFonts w:hint="default" w:eastAsia="Gabriola"/>
          <w:sz w:val="24"/>
          <w:szCs w:val="24"/>
          <w:lang w:val="ru-RU"/>
        </w:rPr>
        <w:t xml:space="preserve"> </w:t>
      </w:r>
      <w:r>
        <w:rPr>
          <w:rFonts w:eastAsia="Gabriola"/>
          <w:sz w:val="24"/>
          <w:szCs w:val="24"/>
        </w:rPr>
        <w:t>финансовых задач. Однако представленная последовательность модулей курса не является безусловно заданной. В зависимости от логики преподавания учителя, особенностей класса и прочих причин преподаватель имеет право изменять представленную последовательность в оптимальном для выбранной ситуации варианте. В тематическом плане содержится общее количество часов, а также количество часов, за которые предполагается изучить выбранную тему и курс в целом. Курс повышения финансовой грамотности требует деятельностного подхода</w:t>
      </w:r>
    </w:p>
    <w:p w14:paraId="6FF3FBC9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процессу обучения, т. е. знания должны не противопоставляться умениям, а рассматриваться как их составная часть. Знания не могут быть ни усвоены, ни сохранены вне действий обучаемого. Таким образом, изучение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отношений.</w:t>
      </w:r>
    </w:p>
    <w:p w14:paraId="46FF2074">
      <w:pPr>
        <w:pStyle w:val="7"/>
        <w:jc w:val="both"/>
        <w:rPr>
          <w:rFonts w:eastAsia="Gabriola"/>
          <w:sz w:val="24"/>
          <w:szCs w:val="24"/>
        </w:rPr>
      </w:pPr>
    </w:p>
    <w:p w14:paraId="1590E4E1">
      <w:pPr>
        <w:pStyle w:val="7"/>
        <w:jc w:val="center"/>
        <w:rPr>
          <w:rFonts w:eastAsia="Gabriola"/>
          <w:b/>
          <w:sz w:val="24"/>
          <w:szCs w:val="24"/>
        </w:rPr>
      </w:pPr>
      <w:r>
        <w:rPr>
          <w:rFonts w:eastAsia="Gabriola"/>
          <w:b/>
          <w:sz w:val="24"/>
          <w:szCs w:val="24"/>
        </w:rPr>
        <w:t>Календарно-тематическое планирование</w:t>
      </w:r>
    </w:p>
    <w:p w14:paraId="327A901C">
      <w:pPr>
        <w:pStyle w:val="7"/>
        <w:jc w:val="center"/>
        <w:rPr>
          <w:rFonts w:eastAsia="Gabriola"/>
          <w:b/>
          <w:sz w:val="24"/>
          <w:szCs w:val="24"/>
        </w:rPr>
      </w:pPr>
    </w:p>
    <w:tbl>
      <w:tblPr>
        <w:tblStyle w:val="6"/>
        <w:tblW w:w="85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1134"/>
        <w:gridCol w:w="480"/>
        <w:gridCol w:w="30"/>
        <w:gridCol w:w="634"/>
        <w:gridCol w:w="660"/>
        <w:gridCol w:w="135"/>
        <w:gridCol w:w="645"/>
        <w:gridCol w:w="15"/>
      </w:tblGrid>
      <w:tr w14:paraId="54F341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55F320CC">
            <w:pPr>
              <w:pStyle w:val="7"/>
              <w:jc w:val="center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b/>
                <w:sz w:val="24"/>
                <w:szCs w:val="24"/>
              </w:rPr>
              <w:t>№</w:t>
            </w:r>
          </w:p>
          <w:p w14:paraId="23F82911">
            <w:pPr>
              <w:pStyle w:val="7"/>
              <w:jc w:val="center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14:paraId="711823BB">
            <w:pPr>
              <w:pStyle w:val="7"/>
              <w:jc w:val="center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14:paraId="5923320D">
            <w:pPr>
              <w:pStyle w:val="7"/>
              <w:jc w:val="center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5DA5B58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10</w:t>
            </w:r>
          </w:p>
          <w:p w14:paraId="0ED27EA1">
            <w:pPr>
              <w:pStyle w:val="7"/>
              <w:jc w:val="center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Планир</w:t>
            </w:r>
            <w:r>
              <w:rPr>
                <w:rFonts w:eastAsia="Gabriola"/>
                <w:b/>
                <w:sz w:val="24"/>
                <w:szCs w:val="24"/>
              </w:rPr>
              <w:t>.</w:t>
            </w: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467C6351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10</w:t>
            </w:r>
          </w:p>
          <w:p w14:paraId="07FA9B96">
            <w:pPr>
              <w:pStyle w:val="7"/>
              <w:jc w:val="center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Фактич</w:t>
            </w:r>
            <w:r>
              <w:rPr>
                <w:rFonts w:eastAsia="Gabriola"/>
                <w:b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51097">
            <w:pPr>
              <w:spacing w:after="200" w:line="276" w:lineRule="auto"/>
            </w:pPr>
            <w:r>
              <w:t>11</w:t>
            </w:r>
          </w:p>
          <w:p w14:paraId="7A7C94C0">
            <w:pPr>
              <w:spacing w:after="200" w:line="276" w:lineRule="auto"/>
            </w:pPr>
            <w:r>
              <w:t>Планир.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25ADB">
            <w:pPr>
              <w:spacing w:after="200" w:line="276" w:lineRule="auto"/>
            </w:pPr>
            <w:r>
              <w:t>11</w:t>
            </w:r>
          </w:p>
          <w:p w14:paraId="5BD05F9F">
            <w:pPr>
              <w:spacing w:after="200" w:line="276" w:lineRule="auto"/>
            </w:pPr>
            <w:r>
              <w:t>Фактич.</w:t>
            </w:r>
          </w:p>
        </w:tc>
      </w:tr>
      <w:tr w14:paraId="7EBD3F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795A5BFE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A38D5BF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t>Банковская система</w:t>
            </w:r>
          </w:p>
        </w:tc>
        <w:tc>
          <w:tcPr>
            <w:tcW w:w="1134" w:type="dxa"/>
          </w:tcPr>
          <w:p w14:paraId="0301361E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25DAED7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28FE5F5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4178D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AD922">
            <w:pPr>
              <w:spacing w:after="200" w:line="276" w:lineRule="auto"/>
            </w:pPr>
          </w:p>
        </w:tc>
      </w:tr>
      <w:tr w14:paraId="199E57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2E034B1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B41F24A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t>Как сберечь деньги с помощью депозитов</w:t>
            </w:r>
          </w:p>
        </w:tc>
        <w:tc>
          <w:tcPr>
            <w:tcW w:w="1134" w:type="dxa"/>
          </w:tcPr>
          <w:p w14:paraId="6F5A9DB8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0886E1FE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32DB67D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26EC2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C8C77">
            <w:pPr>
              <w:spacing w:after="200" w:line="276" w:lineRule="auto"/>
            </w:pPr>
          </w:p>
        </w:tc>
      </w:tr>
      <w:tr w14:paraId="58D91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1F67BAD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4234C58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t>Банки и золото: как сохранить сбережения в драгоценных металлах</w:t>
            </w:r>
          </w:p>
        </w:tc>
        <w:tc>
          <w:tcPr>
            <w:tcW w:w="1134" w:type="dxa"/>
          </w:tcPr>
          <w:p w14:paraId="6F71F27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4B89901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36AEAEA2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3F0E0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21903">
            <w:pPr>
              <w:spacing w:after="200" w:line="276" w:lineRule="auto"/>
            </w:pPr>
          </w:p>
        </w:tc>
      </w:tr>
      <w:tr w14:paraId="75EBB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4DFD0F5C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14:paraId="056A257B">
            <w:r>
              <w:t>Кредит: зачем он нужен и где его получить</w:t>
            </w:r>
          </w:p>
        </w:tc>
        <w:tc>
          <w:tcPr>
            <w:tcW w:w="1134" w:type="dxa"/>
          </w:tcPr>
          <w:p w14:paraId="71E8CAE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027D41A7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055B14D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82488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47ED4">
            <w:pPr>
              <w:spacing w:after="200" w:line="276" w:lineRule="auto"/>
            </w:pPr>
          </w:p>
        </w:tc>
      </w:tr>
      <w:tr w14:paraId="266B04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528933D2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14:paraId="0B958580">
            <w:r>
              <w:t xml:space="preserve">Какой кредит выбрать и какие условия кредитования предпочесть </w:t>
            </w:r>
          </w:p>
        </w:tc>
        <w:tc>
          <w:tcPr>
            <w:tcW w:w="1134" w:type="dxa"/>
          </w:tcPr>
          <w:p w14:paraId="1D912173">
            <w:pPr>
              <w:jc w:val="center"/>
            </w:pPr>
            <w: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62910EBB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3CAA8BFF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E055D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69ED9">
            <w:pPr>
              <w:spacing w:after="200" w:line="276" w:lineRule="auto"/>
            </w:pPr>
          </w:p>
        </w:tc>
      </w:tr>
      <w:tr w14:paraId="32337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40F880F1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14:paraId="590076C4">
            <w:r>
              <w:t>Что такое ценные бумаги и какие они бывают</w:t>
            </w:r>
          </w:p>
        </w:tc>
        <w:tc>
          <w:tcPr>
            <w:tcW w:w="1134" w:type="dxa"/>
          </w:tcPr>
          <w:p w14:paraId="19B41B0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2D978A7E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256A65A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E37A3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AB471">
            <w:pPr>
              <w:spacing w:after="200" w:line="276" w:lineRule="auto"/>
            </w:pPr>
          </w:p>
        </w:tc>
      </w:tr>
      <w:tr w14:paraId="5831B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4231BB2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574E30D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t xml:space="preserve">Профессиональные участники рынка ценных бумаг </w:t>
            </w:r>
          </w:p>
        </w:tc>
        <w:tc>
          <w:tcPr>
            <w:tcW w:w="1134" w:type="dxa"/>
          </w:tcPr>
          <w:p w14:paraId="36123546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4CCEA2E3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12E1D9E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BE646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69F40">
            <w:pPr>
              <w:spacing w:after="200" w:line="276" w:lineRule="auto"/>
            </w:pPr>
          </w:p>
        </w:tc>
      </w:tr>
      <w:tr w14:paraId="2343F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50C3DBD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F362038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134" w:type="dxa"/>
          </w:tcPr>
          <w:p w14:paraId="2FDC83A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7E391B67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43C8391A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250E5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B9030">
            <w:pPr>
              <w:spacing w:after="200" w:line="276" w:lineRule="auto"/>
            </w:pPr>
          </w:p>
        </w:tc>
      </w:tr>
      <w:tr w14:paraId="591E8A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29E13A41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1CD463B5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1134" w:type="dxa"/>
          </w:tcPr>
          <w:p w14:paraId="6C74205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1E521C67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1AF4EDB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DCDA9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A4DDF">
            <w:pPr>
              <w:spacing w:after="200" w:line="276" w:lineRule="auto"/>
            </w:pPr>
          </w:p>
        </w:tc>
      </w:tr>
      <w:tr w14:paraId="11118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6D993936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32907A84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Операции на валютном рынке: риски и возможности</w:t>
            </w:r>
          </w:p>
        </w:tc>
        <w:tc>
          <w:tcPr>
            <w:tcW w:w="1134" w:type="dxa"/>
          </w:tcPr>
          <w:p w14:paraId="06886A5F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0BA5EEF8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6BD06C2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ACB3C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44174">
            <w:pPr>
              <w:spacing w:after="200" w:line="276" w:lineRule="auto"/>
            </w:pPr>
          </w:p>
        </w:tc>
      </w:tr>
      <w:tr w14:paraId="66A41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5781FCB3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720C719E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Что такое налоги и почему их нужно платить</w:t>
            </w:r>
          </w:p>
        </w:tc>
        <w:tc>
          <w:tcPr>
            <w:tcW w:w="1134" w:type="dxa"/>
          </w:tcPr>
          <w:p w14:paraId="77B914D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1A9DA6BC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55D6B52A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484C3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68294">
            <w:pPr>
              <w:spacing w:after="200" w:line="276" w:lineRule="auto"/>
            </w:pPr>
          </w:p>
        </w:tc>
      </w:tr>
      <w:tr w14:paraId="4F621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1421CF6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4E3F9D8E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Основы налогообложения граждан</w:t>
            </w:r>
          </w:p>
        </w:tc>
        <w:tc>
          <w:tcPr>
            <w:tcW w:w="1134" w:type="dxa"/>
          </w:tcPr>
          <w:p w14:paraId="51D1BAA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52BBA79B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2E21D98A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7FD0A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CCB91">
            <w:pPr>
              <w:spacing w:after="200" w:line="276" w:lineRule="auto"/>
            </w:pPr>
          </w:p>
        </w:tc>
      </w:tr>
      <w:tr w14:paraId="6E6A9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5DD70C23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13-14</w:t>
            </w:r>
          </w:p>
        </w:tc>
        <w:tc>
          <w:tcPr>
            <w:tcW w:w="3969" w:type="dxa"/>
          </w:tcPr>
          <w:p w14:paraId="17057F7D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134" w:type="dxa"/>
          </w:tcPr>
          <w:p w14:paraId="312DEB5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77D667FC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177D44C8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6A87C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C373F">
            <w:pPr>
              <w:spacing w:after="200" w:line="276" w:lineRule="auto"/>
            </w:pPr>
          </w:p>
        </w:tc>
      </w:tr>
      <w:tr w14:paraId="06B84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04A559E6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0417B5D3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134" w:type="dxa"/>
          </w:tcPr>
          <w:p w14:paraId="49F805B6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716C77D1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102AF18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6D625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CA356">
            <w:pPr>
              <w:spacing w:after="200" w:line="276" w:lineRule="auto"/>
            </w:pPr>
          </w:p>
        </w:tc>
      </w:tr>
      <w:tr w14:paraId="441787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gridAfter w:val="1"/>
          <w:wAfter w:w="15" w:type="dxa"/>
        </w:trPr>
        <w:tc>
          <w:tcPr>
            <w:tcW w:w="817" w:type="dxa"/>
          </w:tcPr>
          <w:p w14:paraId="269C647B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0B8EF242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134" w:type="dxa"/>
          </w:tcPr>
          <w:p w14:paraId="3BAE292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54DDF096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4261900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4A59E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8E6EE">
            <w:pPr>
              <w:spacing w:after="200" w:line="276" w:lineRule="auto"/>
            </w:pPr>
          </w:p>
        </w:tc>
      </w:tr>
      <w:tr w14:paraId="178E8A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42CCE26B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17BFBF5B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1134" w:type="dxa"/>
          </w:tcPr>
          <w:p w14:paraId="32B9A182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759A7F57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2F9791F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8CC8C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34F8D">
            <w:pPr>
              <w:spacing w:after="200" w:line="276" w:lineRule="auto"/>
            </w:pPr>
          </w:p>
        </w:tc>
      </w:tr>
      <w:tr w14:paraId="77C1BF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176FEB95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2BFED289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Если нанесён ущерб третьим лицам</w:t>
            </w:r>
          </w:p>
        </w:tc>
        <w:tc>
          <w:tcPr>
            <w:tcW w:w="1134" w:type="dxa"/>
          </w:tcPr>
          <w:p w14:paraId="6443E3A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49A6AE5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260666FF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5D81A">
            <w:pPr>
              <w:spacing w:after="200" w:line="276" w:lineRule="auto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C7989">
            <w:pPr>
              <w:spacing w:after="200" w:line="276" w:lineRule="auto"/>
            </w:pPr>
          </w:p>
        </w:tc>
      </w:tr>
      <w:tr w14:paraId="0376C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41D1678F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6C495C80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1134" w:type="dxa"/>
          </w:tcPr>
          <w:p w14:paraId="4D932F6C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031F5BA5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</w:tcBorders>
          </w:tcPr>
          <w:p w14:paraId="08A0D74C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D175E">
            <w:pPr>
              <w:spacing w:after="200" w:line="276" w:lineRule="auto"/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491A5">
            <w:pPr>
              <w:spacing w:after="200" w:line="276" w:lineRule="auto"/>
            </w:pPr>
          </w:p>
        </w:tc>
      </w:tr>
      <w:tr w14:paraId="5818F7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817" w:type="dxa"/>
          </w:tcPr>
          <w:p w14:paraId="643C3D5A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3AB9EEEE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Создание собственного бизнеса: что и как надо сделать</w:t>
            </w:r>
          </w:p>
        </w:tc>
        <w:tc>
          <w:tcPr>
            <w:tcW w:w="1134" w:type="dxa"/>
          </w:tcPr>
          <w:p w14:paraId="3B6B1FF2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10" w:type="dxa"/>
            <w:gridSpan w:val="2"/>
            <w:tcBorders>
              <w:right w:val="single" w:color="auto" w:sz="4" w:space="0"/>
            </w:tcBorders>
          </w:tcPr>
          <w:p w14:paraId="4FCBB4FF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34" w:type="dxa"/>
            <w:tcBorders>
              <w:left w:val="single" w:color="auto" w:sz="4" w:space="0"/>
              <w:right w:val="single" w:color="auto" w:sz="4" w:space="0"/>
            </w:tcBorders>
          </w:tcPr>
          <w:p w14:paraId="29AF34D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0539BF6C">
            <w:pPr>
              <w:spacing w:after="200" w:line="276" w:lineRule="auto"/>
            </w:pPr>
          </w:p>
        </w:tc>
        <w:tc>
          <w:tcPr>
            <w:tcW w:w="645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7FEF5065">
            <w:pPr>
              <w:spacing w:after="200" w:line="276" w:lineRule="auto"/>
            </w:pPr>
          </w:p>
        </w:tc>
      </w:tr>
      <w:tr w14:paraId="04C453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B0C95C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5BF32C04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Пишем бизнес-план</w:t>
            </w:r>
          </w:p>
        </w:tc>
        <w:tc>
          <w:tcPr>
            <w:tcW w:w="1134" w:type="dxa"/>
          </w:tcPr>
          <w:p w14:paraId="03CE5AC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1E1FC5B6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E8DB596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C29F5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71DF8">
            <w:pPr>
              <w:spacing w:after="200" w:line="276" w:lineRule="auto"/>
            </w:pPr>
          </w:p>
        </w:tc>
      </w:tr>
      <w:tr w14:paraId="47B0D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D53E5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498C6165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134" w:type="dxa"/>
          </w:tcPr>
          <w:p w14:paraId="48296135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3F3094B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60E54AA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A569E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DF20C">
            <w:pPr>
              <w:spacing w:after="200" w:line="276" w:lineRule="auto"/>
            </w:pPr>
          </w:p>
        </w:tc>
      </w:tr>
      <w:tr w14:paraId="6B78A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4BF62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3C0A8A87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134" w:type="dxa"/>
          </w:tcPr>
          <w:p w14:paraId="42028325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068FD4B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FA110BB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CDA3D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F07F6">
            <w:pPr>
              <w:spacing w:after="200" w:line="276" w:lineRule="auto"/>
            </w:pPr>
          </w:p>
        </w:tc>
      </w:tr>
      <w:tr w14:paraId="0C8D1D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D22D0E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2E02DC7B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1134" w:type="dxa"/>
          </w:tcPr>
          <w:p w14:paraId="6974342C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054AFD95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8F98D65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0E1DF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C395A">
            <w:pPr>
              <w:spacing w:after="200" w:line="276" w:lineRule="auto"/>
            </w:pPr>
          </w:p>
        </w:tc>
      </w:tr>
      <w:tr w14:paraId="637B66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319A17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411B2089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134" w:type="dxa"/>
          </w:tcPr>
          <w:p w14:paraId="74586F7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01BD680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2DFBE4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88D63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0F91E">
            <w:pPr>
              <w:spacing w:after="200" w:line="276" w:lineRule="auto"/>
            </w:pPr>
          </w:p>
        </w:tc>
      </w:tr>
      <w:tr w14:paraId="70281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E2B5AA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72E96B71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Финансовая пирамида, или как не попасть в сети мошенников</w:t>
            </w:r>
          </w:p>
        </w:tc>
        <w:tc>
          <w:tcPr>
            <w:tcW w:w="1134" w:type="dxa"/>
          </w:tcPr>
          <w:p w14:paraId="6A4A6A4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294276A2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B4112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86F10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C9DAE">
            <w:pPr>
              <w:spacing w:after="200" w:line="276" w:lineRule="auto"/>
            </w:pPr>
          </w:p>
        </w:tc>
      </w:tr>
      <w:tr w14:paraId="16372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D7B4F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07DE05F1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Виды финансовых пирамид</w:t>
            </w:r>
          </w:p>
        </w:tc>
        <w:tc>
          <w:tcPr>
            <w:tcW w:w="1134" w:type="dxa"/>
          </w:tcPr>
          <w:p w14:paraId="752A8B16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4F0117C2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38D6D3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3993A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494C79">
            <w:pPr>
              <w:spacing w:after="200" w:line="276" w:lineRule="auto"/>
            </w:pPr>
          </w:p>
        </w:tc>
      </w:tr>
      <w:tr w14:paraId="1C12DB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05451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0E0ED85B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134" w:type="dxa"/>
          </w:tcPr>
          <w:p w14:paraId="290BD97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011A576E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5EA837F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3FB2B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FEC8C2">
            <w:pPr>
              <w:spacing w:after="200" w:line="276" w:lineRule="auto"/>
            </w:pPr>
          </w:p>
        </w:tc>
      </w:tr>
      <w:tr w14:paraId="5B885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246411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1756E7F9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Сюжетно-ролевая обучающая игра. Ток-шоу «Все слышат»</w:t>
            </w:r>
          </w:p>
        </w:tc>
        <w:tc>
          <w:tcPr>
            <w:tcW w:w="1134" w:type="dxa"/>
          </w:tcPr>
          <w:p w14:paraId="202C2ECF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30C4A4DE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B6A3172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489E0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6D109">
            <w:pPr>
              <w:spacing w:after="200" w:line="276" w:lineRule="auto"/>
            </w:pPr>
          </w:p>
        </w:tc>
      </w:tr>
      <w:tr w14:paraId="2E8D1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F63262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bottom"/>
          </w:tcPr>
          <w:p w14:paraId="7BA7889F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Думай о пенсии смолоду, или как формируется пенсия</w:t>
            </w:r>
          </w:p>
        </w:tc>
        <w:tc>
          <w:tcPr>
            <w:tcW w:w="1134" w:type="dxa"/>
          </w:tcPr>
          <w:p w14:paraId="2D78457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241EB0E1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793E60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C11C2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5F40B">
            <w:pPr>
              <w:spacing w:after="200" w:line="276" w:lineRule="auto"/>
            </w:pPr>
          </w:p>
        </w:tc>
      </w:tr>
      <w:tr w14:paraId="2CB717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74509C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bottom"/>
          </w:tcPr>
          <w:p w14:paraId="3246894F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1134" w:type="dxa"/>
          </w:tcPr>
          <w:p w14:paraId="6C7F3BA1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3CBE5345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25DCBED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6F624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7BA0E">
            <w:pPr>
              <w:spacing w:after="200" w:line="276" w:lineRule="auto"/>
            </w:pPr>
          </w:p>
        </w:tc>
      </w:tr>
      <w:tr w14:paraId="55135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D82A826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bottom"/>
          </w:tcPr>
          <w:p w14:paraId="7A44B7EB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1134" w:type="dxa"/>
          </w:tcPr>
          <w:p w14:paraId="17948C4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73CC1A3A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A6857E0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303DB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5833B">
            <w:pPr>
              <w:spacing w:after="200" w:line="276" w:lineRule="auto"/>
            </w:pPr>
          </w:p>
        </w:tc>
      </w:tr>
      <w:tr w14:paraId="4B7DB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1677E8F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14:paraId="6D2D62B2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134" w:type="dxa"/>
          </w:tcPr>
          <w:p w14:paraId="58B341E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7D905DE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76F4EBF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803E7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CFF06">
            <w:pPr>
              <w:spacing w:after="200" w:line="276" w:lineRule="auto"/>
            </w:pPr>
          </w:p>
        </w:tc>
      </w:tr>
      <w:tr w14:paraId="32F10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DFFD75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5021313B">
            <w:pPr>
              <w:pStyle w:val="7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Итоговый контроль по курсу</w:t>
            </w:r>
          </w:p>
        </w:tc>
        <w:tc>
          <w:tcPr>
            <w:tcW w:w="1134" w:type="dxa"/>
          </w:tcPr>
          <w:p w14:paraId="1B7B30CA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5EDC7691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0EFEF79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EA919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E47E4">
            <w:pPr>
              <w:spacing w:after="200" w:line="276" w:lineRule="auto"/>
            </w:pPr>
          </w:p>
        </w:tc>
      </w:tr>
      <w:tr w14:paraId="0C383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 w14:paraId="58B348CD">
            <w:pPr>
              <w:pStyle w:val="7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1B1295B4">
            <w:pPr>
              <w:pStyle w:val="7"/>
              <w:jc w:val="center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</w:tcPr>
          <w:p w14:paraId="23025747">
            <w:pPr>
              <w:pStyle w:val="7"/>
              <w:jc w:val="center"/>
              <w:rPr>
                <w:rFonts w:eastAsia="Gabriola"/>
                <w:b/>
                <w:sz w:val="24"/>
                <w:szCs w:val="24"/>
              </w:rPr>
            </w:pPr>
            <w:r>
              <w:rPr>
                <w:rFonts w:eastAsia="Gabriola"/>
                <w:b/>
                <w:sz w:val="24"/>
                <w:szCs w:val="24"/>
              </w:rPr>
              <w:t>34</w:t>
            </w:r>
          </w:p>
        </w:tc>
        <w:tc>
          <w:tcPr>
            <w:tcW w:w="6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315E46A">
            <w:pPr>
              <w:pStyle w:val="7"/>
              <w:jc w:val="center"/>
              <w:rPr>
                <w:rFonts w:eastAsia="Gabriola"/>
                <w:b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A62D1">
            <w:pPr>
              <w:spacing w:after="200" w:line="276" w:lineRule="auto"/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3A1CE">
            <w:pPr>
              <w:spacing w:after="200" w:line="276" w:lineRule="auto"/>
            </w:pPr>
          </w:p>
        </w:tc>
      </w:tr>
    </w:tbl>
    <w:p w14:paraId="462AE1F2">
      <w:pPr>
        <w:pStyle w:val="7"/>
        <w:jc w:val="center"/>
        <w:rPr>
          <w:rFonts w:eastAsia="Gabriola"/>
          <w:b/>
          <w:sz w:val="24"/>
          <w:szCs w:val="24"/>
        </w:rPr>
      </w:pPr>
    </w:p>
    <w:p w14:paraId="181C67AF">
      <w:pPr>
        <w:spacing w:after="200" w:line="276" w:lineRule="auto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br w:type="page"/>
      </w:r>
    </w:p>
    <w:p w14:paraId="1D6E3C6B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Перечень дидактических единиц, подлежащих изучению на занятиях</w:t>
      </w:r>
    </w:p>
    <w:p w14:paraId="19D21495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Модуль 1. Банки: чем они могут быть вам полезны в жизни</w:t>
      </w:r>
    </w:p>
    <w:p w14:paraId="1B7602B9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  <w:u w:val="single"/>
        </w:rPr>
        <w:t>Базовые понятия и знания</w:t>
      </w:r>
    </w:p>
    <w:p w14:paraId="5DE78C5F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Банковская система, коммерческий банк, депозит, система страхования вкладов, кредит, кредитная история, процент, ипотека, кредитная карта, авто-кредитование, потребительское кредитование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</w:r>
    </w:p>
    <w:p w14:paraId="057CE5A0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  <w:u w:val="single"/>
        </w:rPr>
        <w:t>Личностные характеристики и установки</w:t>
      </w:r>
    </w:p>
    <w:p w14:paraId="4962530F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Понимание особенностей функционирования банка как финансового посредника, взаимосвязей риск </w:t>
      </w:r>
      <w:r>
        <w:rPr>
          <w:rFonts w:eastAsia="Gabriola"/>
          <w:sz w:val="24"/>
          <w:szCs w:val="24"/>
          <w:vertAlign w:val="subscript"/>
        </w:rPr>
        <w:t>–</w:t>
      </w:r>
      <w:r>
        <w:rPr>
          <w:rFonts w:eastAsia="Gabriola"/>
          <w:sz w:val="24"/>
          <w:szCs w:val="24"/>
        </w:rPr>
        <w:t xml:space="preserve"> процентная ставка по депозиту, вид кредита – процентная ставка по кредиту, ключевых характеристик выбора депозита и кредита.</w:t>
      </w:r>
    </w:p>
    <w:p w14:paraId="3EB7B059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  <w:u w:val="single"/>
        </w:rPr>
        <w:t>Умения</w:t>
      </w:r>
    </w:p>
    <w:p w14:paraId="01EF0B73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14:paraId="39E32E51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  <w:u w:val="single"/>
        </w:rPr>
        <w:t>Компетенции</w:t>
      </w:r>
    </w:p>
    <w:p w14:paraId="23774C69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Выбирать оптимальный вид инвестирования средств с использованием</w:t>
      </w:r>
    </w:p>
    <w:p w14:paraId="45A889E4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 w14:paraId="420A6747"/>
    <w:p w14:paraId="5B185AE9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Модуль 2. Фондовый рынок: как его использовать для роста доходов</w:t>
      </w:r>
    </w:p>
    <w:p w14:paraId="66F0A514">
      <w:pPr>
        <w:pStyle w:val="7"/>
        <w:jc w:val="both"/>
        <w:rPr>
          <w:sz w:val="24"/>
          <w:szCs w:val="24"/>
        </w:rPr>
      </w:pPr>
    </w:p>
    <w:p w14:paraId="5FCBF418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</w:p>
    <w:p w14:paraId="14988828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14:paraId="6E8758F5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  <w:u w:val="single"/>
        </w:rPr>
        <w:t>Компетенции</w:t>
      </w:r>
    </w:p>
    <w:p w14:paraId="3F8E6540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</w:r>
    </w:p>
    <w:p w14:paraId="3CEEAB2E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 xml:space="preserve">Контроль. </w:t>
      </w:r>
      <w:r>
        <w:rPr>
          <w:rFonts w:eastAsia="Gabriola"/>
          <w:sz w:val="24"/>
          <w:szCs w:val="24"/>
        </w:rPr>
        <w:t>Данный урок проводится с целью проверки освоенных знаний и умений.</w:t>
      </w:r>
    </w:p>
    <w:p w14:paraId="3365CB2D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На усмотрение учителя могут быть использованы другие формы обучения.</w:t>
      </w:r>
    </w:p>
    <w:p w14:paraId="75833301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Формы и методы оценивания результатов обучения и аттестации учащихся</w:t>
      </w:r>
    </w:p>
    <w:p w14:paraId="17FDD373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Необходимым элементом процесса обучения является контроль. Контроль знаний, умений и навыков, которые были сформированы у школьника, требует определённой системы оценивания с выделением чётких критериев такого оценивания. Поскольку в процессе обучения предполагается использование различных видов деятельности, то и система критериальной оценки должна строиться с учётом различий в такой деятельности. Задача учителя – заранее ознакомить учащихся с критериями оценивания их деятельности, что позволит школьникам впоследствии чётко осознавать цели и задачи, стоящие перед ними в процессе обучения, и выбирать оптимальные пути достижения поставленных целей и решения задач. В процессе преподавания курса «Финансовая грамотность» предполагается использование учителем двух видов контроля: текущего и итогового.</w:t>
      </w:r>
    </w:p>
    <w:p w14:paraId="096A59B6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Целью текущего контроля является оценка активности работы школьника на уроке, уровень осознания обсуждаемого материала, креативность в решении</w:t>
      </w:r>
    </w:p>
    <w:p w14:paraId="7D5E545B">
      <w:pPr>
        <w:pStyle w:val="7"/>
        <w:jc w:val="both"/>
        <w:rPr>
          <w:rFonts w:eastAsia="Arial"/>
          <w:sz w:val="24"/>
          <w:szCs w:val="24"/>
          <w:vertAlign w:val="superscript"/>
        </w:rPr>
      </w:pPr>
      <w:r>
        <w:rPr>
          <w:rFonts w:eastAsia="Gabriola"/>
          <w:sz w:val="24"/>
          <w:szCs w:val="24"/>
        </w:rPr>
        <w:t>поставленных задач. Текущий контроль может проводиться как в форме тестирования, решения практических задач и ситуаций, так и в форме деловой игры.</w:t>
      </w:r>
    </w:p>
    <w:p w14:paraId="4CF87B6E">
      <w:pPr>
        <w:pStyle w:val="7"/>
        <w:jc w:val="both"/>
        <w:rPr>
          <w:rFonts w:eastAsia="Arial"/>
          <w:sz w:val="24"/>
          <w:szCs w:val="24"/>
          <w:vertAlign w:val="superscript"/>
        </w:rPr>
      </w:pPr>
      <w:r>
        <w:rPr>
          <w:rFonts w:eastAsia="Gabriola"/>
          <w:sz w:val="24"/>
          <w:szCs w:val="24"/>
        </w:rPr>
        <w:t>Целью итогового контроля является оценка выполнения требований к личностным, интеллектуальным и предметным результатам освоения курса. Итоговый контроль проводится в форме итогового тестирования или деловой игры, позволяющей оценить все аспекты подготовки школьника по вопросам, которые поднимались в процессе изучения курса «Финансовая грамотность». Результаты итогового контроля позволят учителю корректировать методику преподавания, выявлять темы и вопросы, которым следует уделить более пристальное внимание.</w:t>
      </w:r>
    </w:p>
    <w:p w14:paraId="50B6E972">
      <w:pPr>
        <w:pStyle w:val="7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rFonts w:eastAsia="Gabriola"/>
          <w:b/>
          <w:sz w:val="24"/>
          <w:szCs w:val="24"/>
        </w:rPr>
        <w:t>Программно-методическое</w:t>
      </w:r>
      <w:r>
        <w:rPr>
          <w:rFonts w:eastAsia="Gabriola"/>
          <w:b/>
          <w:sz w:val="24"/>
          <w:szCs w:val="24"/>
        </w:rPr>
        <w:tab/>
      </w:r>
      <w:r>
        <w:rPr>
          <w:rFonts w:eastAsia="Gabriola"/>
          <w:b/>
          <w:sz w:val="24"/>
          <w:szCs w:val="24"/>
        </w:rPr>
        <w:t>обеспечение</w:t>
      </w:r>
    </w:p>
    <w:p w14:paraId="57800065">
      <w:pPr>
        <w:pStyle w:val="7"/>
        <w:jc w:val="both"/>
        <w:rPr>
          <w:rFonts w:eastAsia="Gabriola"/>
          <w:b/>
          <w:bCs/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Перечень материалов на бумажных носителях:</w:t>
      </w:r>
    </w:p>
    <w:p w14:paraId="17FA702B">
      <w:pPr>
        <w:pStyle w:val="7"/>
        <w:jc w:val="both"/>
        <w:rPr>
          <w:rFonts w:eastAsia="Gabriola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– </w:t>
      </w:r>
      <w:r>
        <w:rPr>
          <w:rFonts w:eastAsia="Gabriola"/>
          <w:sz w:val="24"/>
          <w:szCs w:val="24"/>
        </w:rPr>
        <w:t>материалы для учащихся;</w:t>
      </w:r>
    </w:p>
    <w:p w14:paraId="273F7551">
      <w:pPr>
        <w:pStyle w:val="7"/>
        <w:jc w:val="both"/>
        <w:rPr>
          <w:rFonts w:eastAsia="Gabriola"/>
          <w:b/>
          <w:bCs/>
          <w:sz w:val="24"/>
          <w:szCs w:val="24"/>
        </w:rPr>
      </w:pPr>
      <w:r>
        <w:rPr>
          <w:rFonts w:eastAsia="Gabriola"/>
          <w:sz w:val="24"/>
          <w:szCs w:val="24"/>
        </w:rPr>
        <w:t>– методические рекомендации для учителя;</w:t>
      </w:r>
    </w:p>
    <w:p w14:paraId="1FD8263B">
      <w:pPr>
        <w:pStyle w:val="7"/>
        <w:jc w:val="both"/>
        <w:rPr>
          <w:rFonts w:eastAsia="Gabriola"/>
          <w:b/>
          <w:bCs/>
          <w:sz w:val="24"/>
          <w:szCs w:val="24"/>
        </w:rPr>
      </w:pPr>
      <w:r>
        <w:rPr>
          <w:rFonts w:eastAsia="Gabriola"/>
          <w:sz w:val="24"/>
          <w:szCs w:val="24"/>
        </w:rPr>
        <w:t>– материалы для родителей;</w:t>
      </w:r>
    </w:p>
    <w:p w14:paraId="0E3917F9">
      <w:pPr>
        <w:pStyle w:val="7"/>
        <w:jc w:val="both"/>
        <w:rPr>
          <w:rFonts w:eastAsia="Gabriola"/>
          <w:b/>
          <w:bCs/>
          <w:sz w:val="24"/>
          <w:szCs w:val="24"/>
        </w:rPr>
      </w:pPr>
      <w:r>
        <w:rPr>
          <w:rFonts w:eastAsia="Gabriola"/>
          <w:sz w:val="24"/>
          <w:szCs w:val="24"/>
        </w:rPr>
        <w:t>– учебная программа.</w:t>
      </w:r>
    </w:p>
    <w:p w14:paraId="7B6A2EC1">
      <w:pPr>
        <w:pStyle w:val="7"/>
        <w:jc w:val="both"/>
        <w:rPr>
          <w:b/>
          <w:sz w:val="24"/>
          <w:szCs w:val="24"/>
        </w:rPr>
      </w:pPr>
      <w:r>
        <w:rPr>
          <w:rFonts w:eastAsia="Gabriola"/>
          <w:b/>
          <w:sz w:val="24"/>
          <w:szCs w:val="24"/>
        </w:rPr>
        <w:t>Список</w:t>
      </w:r>
      <w:r>
        <w:rPr>
          <w:rFonts w:eastAsia="Gabriola"/>
          <w:b/>
          <w:sz w:val="24"/>
          <w:szCs w:val="24"/>
        </w:rPr>
        <w:tab/>
      </w:r>
      <w:r>
        <w:rPr>
          <w:rFonts w:eastAsia="Gabriola"/>
          <w:b/>
          <w:sz w:val="24"/>
          <w:szCs w:val="24"/>
        </w:rPr>
        <w:t>рекомендуемой</w:t>
      </w:r>
      <w:r>
        <w:rPr>
          <w:rFonts w:eastAsia="Gabriola"/>
          <w:b/>
          <w:sz w:val="24"/>
          <w:szCs w:val="24"/>
        </w:rPr>
        <w:tab/>
      </w:r>
      <w:r>
        <w:rPr>
          <w:rFonts w:eastAsia="Gabriola"/>
          <w:b/>
          <w:sz w:val="24"/>
          <w:szCs w:val="24"/>
        </w:rPr>
        <w:t>литературы</w:t>
      </w:r>
      <w:r>
        <w:rPr>
          <w:rFonts w:eastAsia="Gabriola"/>
          <w:b/>
          <w:sz w:val="24"/>
          <w:szCs w:val="24"/>
        </w:rPr>
        <w:tab/>
      </w:r>
      <w:r>
        <w:rPr>
          <w:rFonts w:eastAsia="Gabriola"/>
          <w:b/>
          <w:sz w:val="24"/>
          <w:szCs w:val="24"/>
        </w:rPr>
        <w:t>и</w:t>
      </w:r>
      <w:r>
        <w:rPr>
          <w:rFonts w:eastAsia="Gabriola"/>
          <w:b/>
          <w:sz w:val="24"/>
          <w:szCs w:val="24"/>
        </w:rPr>
        <w:tab/>
      </w:r>
      <w:r>
        <w:rPr>
          <w:rFonts w:eastAsia="Gabriola"/>
          <w:b/>
          <w:sz w:val="24"/>
          <w:szCs w:val="24"/>
        </w:rPr>
        <w:t>источников</w:t>
      </w:r>
    </w:p>
    <w:p w14:paraId="5368C425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Печатные издания</w:t>
      </w:r>
    </w:p>
    <w:p w14:paraId="398F02C5">
      <w:pPr>
        <w:pStyle w:val="7"/>
        <w:jc w:val="both"/>
        <w:rPr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>Основная литература</w:t>
      </w:r>
    </w:p>
    <w:p w14:paraId="534049EB">
      <w:pPr>
        <w:pStyle w:val="7"/>
        <w:jc w:val="both"/>
        <w:rPr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 xml:space="preserve">Брехова Ю., Алмосов А., Завьялов Д. </w:t>
      </w:r>
      <w:r>
        <w:rPr>
          <w:rFonts w:eastAsia="Gabriola"/>
          <w:sz w:val="24"/>
          <w:szCs w:val="24"/>
        </w:rPr>
        <w:t>Финансовая грамотность: матери-</w:t>
      </w:r>
    </w:p>
    <w:p w14:paraId="52C41471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алы для учащихся 10–11 кл. – М.: ВИТА-ПРЕСС, 2014. – 400 с.</w:t>
      </w:r>
    </w:p>
    <w:p w14:paraId="712E1BB1">
      <w:pPr>
        <w:pStyle w:val="7"/>
        <w:jc w:val="both"/>
        <w:rPr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 xml:space="preserve">Брехова Ю., Алмосов А., Завьялов Д. </w:t>
      </w:r>
      <w:r>
        <w:rPr>
          <w:rFonts w:eastAsia="Gabriola"/>
          <w:sz w:val="24"/>
          <w:szCs w:val="24"/>
        </w:rPr>
        <w:t>Финансовая грамотность: методи-</w:t>
      </w:r>
    </w:p>
    <w:p w14:paraId="58778346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ческие рекомендации для учителя. – М.: ВИТА-ПРЕСС, 2014. – 80 с.</w:t>
      </w:r>
    </w:p>
    <w:p w14:paraId="19A6DDBF">
      <w:pPr>
        <w:pStyle w:val="7"/>
        <w:jc w:val="both"/>
        <w:rPr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 xml:space="preserve">Брехова Ю., Алмосов А., Завьялов Д. </w:t>
      </w:r>
      <w:r>
        <w:rPr>
          <w:rFonts w:eastAsia="Gabriola"/>
          <w:sz w:val="24"/>
          <w:szCs w:val="24"/>
        </w:rPr>
        <w:t>Финансовая грамотность: учебная</w:t>
      </w:r>
    </w:p>
    <w:p w14:paraId="238C39D2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программа. – М.: ВИТА-ПРЕСС, 2014. – 16 с.</w:t>
      </w:r>
    </w:p>
    <w:p w14:paraId="7B77B0D5">
      <w:pPr>
        <w:pStyle w:val="7"/>
        <w:jc w:val="both"/>
        <w:rPr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 xml:space="preserve">Брехова Ю., Алмосов А., Завьялов Д. </w:t>
      </w:r>
      <w:r>
        <w:rPr>
          <w:rFonts w:eastAsia="Gabriola"/>
          <w:sz w:val="24"/>
          <w:szCs w:val="24"/>
        </w:rPr>
        <w:t>Финансовая грамотность: кон-</w:t>
      </w:r>
    </w:p>
    <w:p w14:paraId="520A5A47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трольные измерительные материалы. – М.: ВИТА-ПРЕСС, 2014. – 48 с.</w:t>
      </w:r>
    </w:p>
    <w:p w14:paraId="3FE942E1">
      <w:pPr>
        <w:pStyle w:val="7"/>
        <w:jc w:val="both"/>
        <w:rPr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 xml:space="preserve">Брехова Ю., Алмосов А., Завьялов Д. </w:t>
      </w:r>
      <w:r>
        <w:rPr>
          <w:rFonts w:eastAsia="Gabriola"/>
          <w:sz w:val="24"/>
          <w:szCs w:val="24"/>
        </w:rPr>
        <w:t>Финансовая грамотность: матери-</w:t>
      </w:r>
    </w:p>
    <w:p w14:paraId="16F94A9D">
      <w:pPr>
        <w:pStyle w:val="7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алы для родителей. – М.: ВИТА-ПРЕСС, 2014. – 112 с.</w:t>
      </w:r>
    </w:p>
    <w:p w14:paraId="416D66BE">
      <w:pPr>
        <w:pStyle w:val="7"/>
        <w:jc w:val="both"/>
        <w:rPr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>Дополнительная литература</w:t>
      </w:r>
    </w:p>
    <w:p w14:paraId="18ABBA5E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 xml:space="preserve">Управление </w:t>
      </w:r>
      <w:r>
        <w:rPr>
          <w:rFonts w:eastAsia="Gabriola"/>
          <w:sz w:val="24"/>
          <w:szCs w:val="24"/>
        </w:rPr>
        <w:t>личными финансами: теория и практика: учеб.пособие длябудущих профессионалов в сфере финансов / под ред. А. П. Алмосова, Ю. В. Бреховой. – Волгоград: Изд-во Волгоградского филиала ФГБОУ ВПО РАН-ХиГС, 2013. – 182 с.</w:t>
      </w:r>
    </w:p>
    <w:p w14:paraId="23037DF9">
      <w:pPr>
        <w:pStyle w:val="7"/>
        <w:jc w:val="both"/>
        <w:rPr>
          <w:sz w:val="24"/>
          <w:szCs w:val="24"/>
        </w:rPr>
      </w:pPr>
    </w:p>
    <w:p w14:paraId="41C7ED74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 xml:space="preserve">Рабочая тетрадь </w:t>
      </w:r>
      <w:r>
        <w:rPr>
          <w:rFonts w:eastAsia="Gabriola"/>
          <w:sz w:val="24"/>
          <w:szCs w:val="24"/>
        </w:rPr>
        <w:t>к учебному курсу. Управление личными финансами:</w:t>
      </w:r>
      <w:r>
        <w:rPr>
          <w:rFonts w:eastAsia="Arial"/>
          <w:sz w:val="24"/>
          <w:szCs w:val="24"/>
          <w:vertAlign w:val="superscript"/>
        </w:rPr>
        <w:t>15</w:t>
      </w:r>
      <w:r>
        <w:rPr>
          <w:rFonts w:eastAsia="Gabriola"/>
          <w:sz w:val="24"/>
          <w:szCs w:val="24"/>
        </w:rPr>
        <w:t>теория и практика: учеб.-метод. пособие / под ред. А. П. Алмосова, Ю. В. Бре-ховой. – Волгоград: Изд-во Волгоградского филиала ФГБОУ ВПО РАНХиГС, 2013. – 80 с.</w:t>
      </w:r>
    </w:p>
    <w:p w14:paraId="1B94A5D4">
      <w:pPr>
        <w:pStyle w:val="7"/>
        <w:jc w:val="both"/>
        <w:rPr>
          <w:sz w:val="24"/>
          <w:szCs w:val="24"/>
        </w:rPr>
      </w:pPr>
    </w:p>
    <w:p w14:paraId="395ED525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 xml:space="preserve">Энциклопедия </w:t>
      </w:r>
      <w:r>
        <w:rPr>
          <w:rFonts w:eastAsia="Gabriola"/>
          <w:sz w:val="24"/>
          <w:szCs w:val="24"/>
        </w:rPr>
        <w:t>личных финансов: популярное издание / под ред.А. П. Алмосова, Ю. В. Бреховой. – Волгоград: Изд-во Волгоградского филиала ФГБОУ ВПО РАНХиГС, 2013. – 122 с.</w:t>
      </w:r>
    </w:p>
    <w:p w14:paraId="0963B3E5">
      <w:pPr>
        <w:pStyle w:val="7"/>
        <w:jc w:val="both"/>
        <w:rPr>
          <w:sz w:val="24"/>
          <w:szCs w:val="24"/>
        </w:rPr>
      </w:pPr>
    </w:p>
    <w:p w14:paraId="0E48996E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 xml:space="preserve">Путеводитель </w:t>
      </w:r>
      <w:r>
        <w:rPr>
          <w:rFonts w:eastAsia="Gabriola"/>
          <w:sz w:val="24"/>
          <w:szCs w:val="24"/>
        </w:rPr>
        <w:t>по финансовой грамотности для воспитанников детских до-мов: учеб.пособие / под ред. А. П. Алмосова, Ю. В. Бреховой. – Волгоград: Изд-во Волгоградского филиала РАНХиГС, 2013. – 100 с.</w:t>
      </w:r>
    </w:p>
    <w:p w14:paraId="3298339F">
      <w:pPr>
        <w:pStyle w:val="7"/>
        <w:jc w:val="both"/>
        <w:rPr>
          <w:sz w:val="24"/>
          <w:szCs w:val="24"/>
        </w:rPr>
      </w:pPr>
    </w:p>
    <w:p w14:paraId="2EDCF17C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 xml:space="preserve">Рабочая тетрадь </w:t>
      </w:r>
      <w:r>
        <w:rPr>
          <w:rFonts w:eastAsia="Gabriola"/>
          <w:sz w:val="24"/>
          <w:szCs w:val="24"/>
        </w:rPr>
        <w:t>к учебному курсу «Путеводитель по финансовой грамотности для воспитанников детских домов»: учеб.-метод. пособие / под ред.</w:t>
      </w:r>
    </w:p>
    <w:p w14:paraId="3CE1AB85">
      <w:pPr>
        <w:pStyle w:val="7"/>
        <w:jc w:val="both"/>
        <w:rPr>
          <w:sz w:val="24"/>
          <w:szCs w:val="24"/>
        </w:rPr>
      </w:pPr>
    </w:p>
    <w:p w14:paraId="0A992962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П. Алмосова, Ю. В. Бреховой. – Волгоград: Изд-во Волгоградского филиала РАНХиГС, 2013. – 60 с.</w:t>
      </w:r>
    </w:p>
    <w:p w14:paraId="3817865C">
      <w:pPr>
        <w:pStyle w:val="7"/>
        <w:jc w:val="both"/>
        <w:rPr>
          <w:sz w:val="24"/>
          <w:szCs w:val="24"/>
        </w:rPr>
      </w:pPr>
    </w:p>
    <w:p w14:paraId="600B29FE">
      <w:pPr>
        <w:pStyle w:val="7"/>
        <w:jc w:val="both"/>
        <w:rPr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 xml:space="preserve">Брехова Ю. В. </w:t>
      </w:r>
      <w:r>
        <w:rPr>
          <w:rFonts w:eastAsia="Gabriola"/>
          <w:sz w:val="24"/>
          <w:szCs w:val="24"/>
        </w:rPr>
        <w:t>Как распознать финансовую пирамиду / Ю. В. Брехова. –Волгоград: Изд-во ФГОУ ВПО ВАГС, 2011. – 24 с. – (Простые финансы).</w:t>
      </w:r>
    </w:p>
    <w:p w14:paraId="346AE4C3">
      <w:pPr>
        <w:pStyle w:val="7"/>
        <w:jc w:val="both"/>
        <w:rPr>
          <w:sz w:val="24"/>
          <w:szCs w:val="24"/>
        </w:rPr>
      </w:pPr>
    </w:p>
    <w:p w14:paraId="747A580C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 xml:space="preserve">Алмосов А. П. </w:t>
      </w:r>
      <w:r>
        <w:rPr>
          <w:rFonts w:eastAsia="Gabriola"/>
          <w:sz w:val="24"/>
          <w:szCs w:val="24"/>
        </w:rPr>
        <w:t>Кредиты, которые нас разоряют / А. П. Алмосов, Ю. В. Бре-хова. – Волгоград: Изд-во Волгоградского филиала РАНХиГС, 2012. – 28 с. – (Простые финансы)</w:t>
      </w:r>
    </w:p>
    <w:p w14:paraId="6A1A63E7">
      <w:pPr>
        <w:pStyle w:val="7"/>
        <w:jc w:val="both"/>
        <w:rPr>
          <w:sz w:val="24"/>
          <w:szCs w:val="24"/>
        </w:rPr>
      </w:pPr>
      <w:r>
        <w:rPr>
          <w:rFonts w:eastAsia="Gabriola"/>
          <w:i/>
          <w:iCs/>
          <w:sz w:val="24"/>
          <w:szCs w:val="24"/>
        </w:rPr>
        <w:t xml:space="preserve">Алмосов А. П. </w:t>
      </w:r>
      <w:r>
        <w:rPr>
          <w:rFonts w:eastAsia="Gabriola"/>
          <w:sz w:val="24"/>
          <w:szCs w:val="24"/>
        </w:rPr>
        <w:t>Как сохранить, чтобы не потерять / А. П. Алмосов, Ю. В.Брехова. – Волгоград: Изд-во Волгоградского филиала РАНХиГС, 2012. – 28 с. – (Простые финансы).</w:t>
      </w:r>
    </w:p>
    <w:p w14:paraId="0CC40E5B">
      <w:pPr>
        <w:pStyle w:val="7"/>
        <w:jc w:val="both"/>
        <w:rPr>
          <w:sz w:val="24"/>
          <w:szCs w:val="24"/>
        </w:rPr>
      </w:pPr>
    </w:p>
    <w:p w14:paraId="5356081A">
      <w:pPr>
        <w:pStyle w:val="7"/>
        <w:jc w:val="both"/>
        <w:rPr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Интернет-ресурсы</w:t>
      </w:r>
    </w:p>
    <w:p w14:paraId="5EF5B3EE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www.ereport.ru – обзорная информация по мировой экономике.</w:t>
      </w:r>
    </w:p>
    <w:p w14:paraId="077B2CC7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www.cmmarket.ru – обзоры мировых товарных рынков.</w:t>
      </w:r>
    </w:p>
    <w:p w14:paraId="13574B75">
      <w:pPr>
        <w:pStyle w:val="7"/>
        <w:jc w:val="both"/>
        <w:rPr>
          <w:rFonts w:eastAsia="Gabriola"/>
          <w:sz w:val="24"/>
          <w:szCs w:val="24"/>
        </w:rPr>
      </w:pPr>
    </w:p>
    <w:p w14:paraId="416EF3C3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www.rbc.ru/РосБизнесКонсалтинг – информационное аналитическое агентство.</w:t>
      </w:r>
    </w:p>
    <w:p w14:paraId="19849B28">
      <w:pPr>
        <w:pStyle w:val="7"/>
        <w:jc w:val="both"/>
        <w:rPr>
          <w:rFonts w:eastAsia="Gabriola"/>
          <w:sz w:val="24"/>
          <w:szCs w:val="24"/>
        </w:rPr>
      </w:pPr>
    </w:p>
    <w:p w14:paraId="17A0169F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www.stat.hse.ru – статистический портал Высшей школы экономики.</w:t>
      </w:r>
    </w:p>
    <w:p w14:paraId="2EF31DE4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www.cefir.ru – ЦЭФИР – Центр экономических и финансовых исследований.</w:t>
      </w:r>
    </w:p>
    <w:p w14:paraId="2286F329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www.beafnd.org – Фонд Бюро экономического анализа.</w:t>
      </w:r>
    </w:p>
    <w:p w14:paraId="6C690F03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www.vopreco.ru – журнал «Вопросы экономики».</w:t>
      </w:r>
    </w:p>
    <w:p w14:paraId="3C3D0750">
      <w:pPr>
        <w:pStyle w:val="7"/>
        <w:jc w:val="both"/>
        <w:rPr>
          <w:rFonts w:eastAsia="Gabriola"/>
          <w:sz w:val="24"/>
          <w:szCs w:val="24"/>
        </w:rPr>
      </w:pPr>
    </w:p>
    <w:p w14:paraId="3E877ABD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www.tpprf. ru – Торгово-промышленная палата РФ.</w:t>
      </w:r>
    </w:p>
    <w:p w14:paraId="3CAD0338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www.rts.micex.ru – РТС и ММВБ – Объединённая биржа.</w:t>
      </w:r>
    </w:p>
    <w:p w14:paraId="7EDE3AFE">
      <w:pPr>
        <w:pStyle w:val="7"/>
        <w:jc w:val="both"/>
        <w:rPr>
          <w:rFonts w:eastAsia="Gabriola"/>
          <w:sz w:val="24"/>
          <w:szCs w:val="24"/>
        </w:rPr>
      </w:pPr>
    </w:p>
    <w:p w14:paraId="046C19A9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www.economy.gov.ru/minec/ma – Министерство экономического развития РФ.</w:t>
      </w:r>
    </w:p>
    <w:p w14:paraId="35CAB7A1">
      <w:pPr>
        <w:pStyle w:val="7"/>
        <w:jc w:val="both"/>
        <w:rPr>
          <w:rFonts w:eastAsia="Gabriola"/>
          <w:sz w:val="24"/>
          <w:szCs w:val="24"/>
        </w:rPr>
      </w:pPr>
    </w:p>
    <w:p w14:paraId="259AA363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www.minpromtorg.gov.ru – Министерство торговли и промышленно-</w:t>
      </w:r>
    </w:p>
    <w:p w14:paraId="7B4928CB">
      <w:pPr>
        <w:pStyle w:val="7"/>
        <w:jc w:val="both"/>
        <w:rPr>
          <w:rFonts w:eastAsia="Gabriola"/>
          <w:sz w:val="24"/>
          <w:szCs w:val="24"/>
        </w:rPr>
      </w:pPr>
    </w:p>
    <w:p w14:paraId="63EA35D6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сти РФ.</w:t>
      </w:r>
    </w:p>
    <w:p w14:paraId="327CE61F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www.fas.gov.ru – Федеральная антимонопольная служба РФ.</w:t>
      </w:r>
    </w:p>
    <w:p w14:paraId="24D54823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http://www.minfin.ru/ru – Министерство финансов РФ.</w:t>
      </w:r>
    </w:p>
    <w:p w14:paraId="4CF5220E">
      <w:pPr>
        <w:pStyle w:val="7"/>
        <w:jc w:val="both"/>
        <w:rPr>
          <w:sz w:val="24"/>
          <w:szCs w:val="24"/>
        </w:rPr>
      </w:pPr>
    </w:p>
    <w:p w14:paraId="6BD8FCED">
      <w:pPr>
        <w:pStyle w:val="7"/>
        <w:jc w:val="both"/>
        <w:rPr>
          <w:rFonts w:eastAsia="Arial"/>
          <w:sz w:val="24"/>
          <w:szCs w:val="24"/>
          <w:vertAlign w:val="superscript"/>
        </w:rPr>
      </w:pPr>
      <w:r>
        <w:rPr>
          <w:rFonts w:eastAsia="Gabriola"/>
          <w:sz w:val="24"/>
          <w:szCs w:val="24"/>
        </w:rPr>
        <w:t>14. www.cbr.ru - Центральный банк РФ.</w:t>
      </w:r>
    </w:p>
    <w:p w14:paraId="62E967CC">
      <w:pPr>
        <w:pStyle w:val="7"/>
        <w:jc w:val="both"/>
        <w:rPr>
          <w:rFonts w:eastAsia="Arial"/>
          <w:sz w:val="24"/>
          <w:szCs w:val="24"/>
          <w:vertAlign w:val="superscript"/>
        </w:rPr>
      </w:pPr>
    </w:p>
    <w:p w14:paraId="5949E005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www.gks.ru – Федеральная служба государственной статистики.</w:t>
      </w:r>
    </w:p>
    <w:p w14:paraId="690CDA47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www.nalog.ru – Федеральная налоговая служба РФ.</w:t>
      </w:r>
    </w:p>
    <w:p w14:paraId="46CBCAB5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www.wto.ru – Всемирная торговая организация.</w:t>
      </w:r>
    </w:p>
    <w:p w14:paraId="2AE46FE9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www.worldbank.org/eca/russian – Всемирный банк.</w:t>
      </w:r>
    </w:p>
    <w:p w14:paraId="15A75B9A">
      <w:pPr>
        <w:pStyle w:val="7"/>
        <w:jc w:val="both"/>
        <w:rPr>
          <w:rFonts w:eastAsia="Gabriola"/>
          <w:sz w:val="24"/>
          <w:szCs w:val="24"/>
        </w:rPr>
      </w:pPr>
    </w:p>
    <w:p w14:paraId="12B595BC">
      <w:pPr>
        <w:pStyle w:val="7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www.imf.org – Международный валютный фонд.</w:t>
      </w:r>
    </w:p>
    <w:p w14:paraId="28D6A45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4C1A129D">
      <w:pPr>
        <w:rPr>
          <w:b/>
          <w:bCs/>
        </w:rPr>
      </w:pPr>
      <w:r>
        <w:rPr>
          <w:b/>
          <w:bCs/>
        </w:rPr>
        <w:t>Лист внесения изменений</w:t>
      </w:r>
    </w:p>
    <w:p w14:paraId="03DDFF5D">
      <w:pPr>
        <w:rPr>
          <w:b/>
          <w:bCs/>
        </w:rPr>
      </w:pPr>
      <w:r>
        <w:rPr>
          <w:b/>
          <w:bCs/>
        </w:rPr>
        <w:t>Контроль выполнения программы</w:t>
      </w:r>
    </w:p>
    <w:p w14:paraId="0ACD3C21">
      <w:pPr>
        <w:rPr>
          <w:b/>
          <w:bCs/>
        </w:rPr>
      </w:pPr>
    </w:p>
    <w:tbl>
      <w:tblPr>
        <w:tblStyle w:val="6"/>
        <w:tblpPr w:leftFromText="180" w:rightFromText="180" w:vertAnchor="text" w:horzAnchor="margin" w:tblpXSpec="center" w:tblpY="442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5"/>
        <w:gridCol w:w="2410"/>
        <w:gridCol w:w="2411"/>
      </w:tblGrid>
      <w:tr w14:paraId="077398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836468">
            <w:r>
              <w:t>Дата  проведе</w:t>
            </w:r>
          </w:p>
          <w:p w14:paraId="4F6EDE5A">
            <w:pPr>
              <w:ind w:left="169"/>
            </w:pPr>
            <w:r>
              <w:t xml:space="preserve">ния </w:t>
            </w:r>
            <w:r>
              <w:rPr>
                <w:lang w:val="ru-RU"/>
              </w:rPr>
              <w:t>занятия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планируемая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52CDD1">
            <w:r>
              <w:t xml:space="preserve">Дата проведения </w:t>
            </w:r>
            <w:r>
              <w:rPr>
                <w:lang w:val="ru-RU"/>
              </w:rPr>
              <w:t>занятия</w:t>
            </w:r>
            <w:r>
              <w:t xml:space="preserve"> фактическая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BAAEA5">
            <w:pPr>
              <w:rPr>
                <w:rFonts w:hint="default"/>
                <w:lang w:val="ru-RU"/>
              </w:rPr>
            </w:pPr>
            <w:r>
              <w:t xml:space="preserve">Тема </w:t>
            </w:r>
            <w:r>
              <w:rPr>
                <w:lang w:val="ru-RU"/>
              </w:rPr>
              <w:t>занятия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71F282">
            <w:r>
              <w:t>Основание  для внесения изменений в программу (номер, дата приказа, причина)</w:t>
            </w:r>
          </w:p>
        </w:tc>
      </w:tr>
      <w:tr w14:paraId="0394D3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E0DE87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8B25AF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5EC3F1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F7B365"/>
        </w:tc>
      </w:tr>
      <w:tr w14:paraId="3462BF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D27DFD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214F24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EF5304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FAB6D9"/>
        </w:tc>
      </w:tr>
      <w:tr w14:paraId="75123E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673D1A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C5829A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BDAB66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25FDEF"/>
        </w:tc>
      </w:tr>
      <w:tr w14:paraId="60A7E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91443B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401A81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CACC35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4FDEB4"/>
        </w:tc>
      </w:tr>
      <w:tr w14:paraId="6E0271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98042B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6E1C7F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195A0D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7CAED8"/>
        </w:tc>
      </w:tr>
      <w:tr w14:paraId="1A8CD5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772474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BD9C2C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51A7EA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4213D3"/>
        </w:tc>
      </w:tr>
      <w:tr w14:paraId="61C5B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7F5C7C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C19FB6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7A0A37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EBF0BB"/>
        </w:tc>
      </w:tr>
      <w:tr w14:paraId="1DFD76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E3DE52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42ADCA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E9B815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EF0F24"/>
        </w:tc>
      </w:tr>
      <w:tr w14:paraId="2577E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84B8DC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A405F0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8BBDE1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892F88"/>
        </w:tc>
      </w:tr>
      <w:tr w14:paraId="0B9FB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ADE43B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C4CCE8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479D18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4AE27D"/>
        </w:tc>
      </w:tr>
      <w:tr w14:paraId="7036BD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B7CA44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AE38B3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A17CA1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DA998B"/>
        </w:tc>
      </w:tr>
      <w:tr w14:paraId="70524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BAAAE2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B5BE51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24C7A2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244C6C"/>
        </w:tc>
      </w:tr>
      <w:tr w14:paraId="00F75F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6DC998"/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5537D7"/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A9D01E"/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ABF1B8"/>
        </w:tc>
      </w:tr>
    </w:tbl>
    <w:tbl>
      <w:tblPr>
        <w:tblStyle w:val="3"/>
        <w:tblpPr w:leftFromText="180" w:rightFromText="180" w:vertAnchor="text" w:horzAnchor="page" w:tblpX="788" w:tblpY="1752"/>
        <w:tblOverlap w:val="never"/>
        <w:tblW w:w="51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004"/>
        <w:gridCol w:w="1778"/>
        <w:gridCol w:w="2426"/>
      </w:tblGrid>
      <w:tr w14:paraId="1A0FA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4" w:type="pct"/>
          </w:tcPr>
          <w:p w14:paraId="5C72B8CA">
            <w:pPr>
              <w:rPr>
                <w:bCs/>
              </w:rPr>
            </w:pPr>
          </w:p>
          <w:p w14:paraId="5A057DEE">
            <w:r>
              <w:rPr>
                <w:bCs/>
              </w:rPr>
              <w:t>Объекты контроля</w:t>
            </w:r>
          </w:p>
        </w:tc>
        <w:tc>
          <w:tcPr>
            <w:tcW w:w="3646" w:type="pct"/>
            <w:gridSpan w:val="3"/>
          </w:tcPr>
          <w:p w14:paraId="17F0B4F9">
            <w:pPr>
              <w:rPr>
                <w:bCs/>
              </w:rPr>
            </w:pPr>
          </w:p>
          <w:p w14:paraId="526F4BC9">
            <w:r>
              <w:rPr>
                <w:bCs/>
              </w:rPr>
              <w:t>«Финансовая грамотность»</w:t>
            </w:r>
          </w:p>
        </w:tc>
      </w:tr>
      <w:tr w14:paraId="50F52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31" w:type="pct"/>
            <w:gridSpan w:val="2"/>
          </w:tcPr>
          <w:p w14:paraId="6373957C">
            <w:r>
              <w:rPr>
                <w:bCs/>
              </w:rPr>
              <w:t>Запланировано занятий</w:t>
            </w:r>
          </w:p>
          <w:p w14:paraId="343D445B"/>
          <w:p w14:paraId="7C21A78D"/>
        </w:tc>
        <w:tc>
          <w:tcPr>
            <w:tcW w:w="2469" w:type="pct"/>
            <w:gridSpan w:val="2"/>
          </w:tcPr>
          <w:p w14:paraId="3B2678F4">
            <w:r>
              <w:rPr>
                <w:bCs/>
              </w:rPr>
              <w:t>Запланировано тем</w:t>
            </w:r>
          </w:p>
          <w:p w14:paraId="5BE97BCE"/>
          <w:p w14:paraId="795530A5"/>
        </w:tc>
      </w:tr>
      <w:tr w14:paraId="0BEB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4" w:type="pct"/>
          </w:tcPr>
          <w:p w14:paraId="32F48E8B">
            <w:r>
              <w:t>1 четверть</w:t>
            </w:r>
          </w:p>
        </w:tc>
        <w:tc>
          <w:tcPr>
            <w:tcW w:w="1177" w:type="pct"/>
          </w:tcPr>
          <w:p w14:paraId="74D8C5CB"/>
        </w:tc>
        <w:tc>
          <w:tcPr>
            <w:tcW w:w="1044" w:type="pct"/>
          </w:tcPr>
          <w:p w14:paraId="7392F3E4">
            <w:r>
              <w:t>1 четверть</w:t>
            </w:r>
          </w:p>
        </w:tc>
        <w:tc>
          <w:tcPr>
            <w:tcW w:w="1425" w:type="pct"/>
          </w:tcPr>
          <w:p w14:paraId="4D5D89EA"/>
        </w:tc>
      </w:tr>
      <w:tr w14:paraId="46B4D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354" w:type="pct"/>
          </w:tcPr>
          <w:p w14:paraId="1753A121">
            <w:r>
              <w:t>2 четверть</w:t>
            </w:r>
          </w:p>
        </w:tc>
        <w:tc>
          <w:tcPr>
            <w:tcW w:w="1177" w:type="pct"/>
          </w:tcPr>
          <w:p w14:paraId="097CAA50"/>
        </w:tc>
        <w:tc>
          <w:tcPr>
            <w:tcW w:w="1044" w:type="pct"/>
          </w:tcPr>
          <w:p w14:paraId="31888715">
            <w:r>
              <w:t>2 четверть</w:t>
            </w:r>
          </w:p>
        </w:tc>
        <w:tc>
          <w:tcPr>
            <w:tcW w:w="1425" w:type="pct"/>
          </w:tcPr>
          <w:p w14:paraId="1371E988"/>
        </w:tc>
      </w:tr>
      <w:tr w14:paraId="0F80E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54" w:type="pct"/>
          </w:tcPr>
          <w:p w14:paraId="23F18024">
            <w:r>
              <w:t>3 четверть</w:t>
            </w:r>
          </w:p>
        </w:tc>
        <w:tc>
          <w:tcPr>
            <w:tcW w:w="1177" w:type="pct"/>
          </w:tcPr>
          <w:p w14:paraId="10E6EDCE"/>
        </w:tc>
        <w:tc>
          <w:tcPr>
            <w:tcW w:w="1044" w:type="pct"/>
          </w:tcPr>
          <w:p w14:paraId="5206FAD6">
            <w:r>
              <w:t>3 четверть</w:t>
            </w:r>
          </w:p>
        </w:tc>
        <w:tc>
          <w:tcPr>
            <w:tcW w:w="1425" w:type="pct"/>
          </w:tcPr>
          <w:p w14:paraId="448C931B"/>
        </w:tc>
      </w:tr>
      <w:tr w14:paraId="6B2C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4" w:type="pct"/>
          </w:tcPr>
          <w:p w14:paraId="69185EBC">
            <w:r>
              <w:t>4 четверть</w:t>
            </w:r>
          </w:p>
        </w:tc>
        <w:tc>
          <w:tcPr>
            <w:tcW w:w="1177" w:type="pct"/>
          </w:tcPr>
          <w:p w14:paraId="29B345F0"/>
        </w:tc>
        <w:tc>
          <w:tcPr>
            <w:tcW w:w="1044" w:type="pct"/>
          </w:tcPr>
          <w:p w14:paraId="3D36518F">
            <w:r>
              <w:t>4 четверть</w:t>
            </w:r>
          </w:p>
        </w:tc>
        <w:tc>
          <w:tcPr>
            <w:tcW w:w="1425" w:type="pct"/>
          </w:tcPr>
          <w:p w14:paraId="286A8347"/>
        </w:tc>
      </w:tr>
      <w:tr w14:paraId="367B2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4" w:type="pct"/>
          </w:tcPr>
          <w:p w14:paraId="15C38E98">
            <w:r>
              <w:t>год</w:t>
            </w:r>
          </w:p>
        </w:tc>
        <w:tc>
          <w:tcPr>
            <w:tcW w:w="1177" w:type="pct"/>
          </w:tcPr>
          <w:p w14:paraId="5A45824F"/>
        </w:tc>
        <w:tc>
          <w:tcPr>
            <w:tcW w:w="1044" w:type="pct"/>
          </w:tcPr>
          <w:p w14:paraId="49691A7B">
            <w:r>
              <w:t>год</w:t>
            </w:r>
          </w:p>
        </w:tc>
        <w:tc>
          <w:tcPr>
            <w:tcW w:w="1425" w:type="pct"/>
          </w:tcPr>
          <w:p w14:paraId="38EB838E"/>
        </w:tc>
      </w:tr>
      <w:tr w14:paraId="6599A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31" w:type="pct"/>
            <w:gridSpan w:val="2"/>
          </w:tcPr>
          <w:p w14:paraId="60EE7FD0">
            <w:r>
              <w:rPr>
                <w:bCs/>
              </w:rPr>
              <w:t>Проведено занятий</w:t>
            </w:r>
          </w:p>
          <w:p w14:paraId="2F9EB63F"/>
        </w:tc>
        <w:tc>
          <w:tcPr>
            <w:tcW w:w="2469" w:type="pct"/>
            <w:gridSpan w:val="2"/>
          </w:tcPr>
          <w:p w14:paraId="4EBD5BF2">
            <w:r>
              <w:rPr>
                <w:bCs/>
              </w:rPr>
              <w:t>Выдано тем</w:t>
            </w:r>
          </w:p>
          <w:p w14:paraId="75F2F44D"/>
        </w:tc>
      </w:tr>
      <w:tr w14:paraId="510FF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4" w:type="pct"/>
          </w:tcPr>
          <w:p w14:paraId="018C662A">
            <w:r>
              <w:t>1 четверть</w:t>
            </w:r>
          </w:p>
        </w:tc>
        <w:tc>
          <w:tcPr>
            <w:tcW w:w="1177" w:type="pct"/>
          </w:tcPr>
          <w:p w14:paraId="103988FC"/>
        </w:tc>
        <w:tc>
          <w:tcPr>
            <w:tcW w:w="1044" w:type="pct"/>
          </w:tcPr>
          <w:p w14:paraId="391B9889">
            <w:r>
              <w:t>1 четверть</w:t>
            </w:r>
          </w:p>
        </w:tc>
        <w:tc>
          <w:tcPr>
            <w:tcW w:w="1425" w:type="pct"/>
          </w:tcPr>
          <w:p w14:paraId="4174048F"/>
        </w:tc>
      </w:tr>
      <w:tr w14:paraId="45157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4" w:type="pct"/>
          </w:tcPr>
          <w:p w14:paraId="532FED2D">
            <w:r>
              <w:t>2 четверть</w:t>
            </w:r>
          </w:p>
        </w:tc>
        <w:tc>
          <w:tcPr>
            <w:tcW w:w="1177" w:type="pct"/>
          </w:tcPr>
          <w:p w14:paraId="69ABD178"/>
        </w:tc>
        <w:tc>
          <w:tcPr>
            <w:tcW w:w="1044" w:type="pct"/>
          </w:tcPr>
          <w:p w14:paraId="671C4263">
            <w:r>
              <w:t>2 четверть</w:t>
            </w:r>
          </w:p>
        </w:tc>
        <w:tc>
          <w:tcPr>
            <w:tcW w:w="1425" w:type="pct"/>
          </w:tcPr>
          <w:p w14:paraId="4F0CC86F"/>
        </w:tc>
      </w:tr>
      <w:tr w14:paraId="7D944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4" w:type="pct"/>
          </w:tcPr>
          <w:p w14:paraId="0CFFFD79">
            <w:r>
              <w:t>3 четверть</w:t>
            </w:r>
          </w:p>
        </w:tc>
        <w:tc>
          <w:tcPr>
            <w:tcW w:w="1177" w:type="pct"/>
          </w:tcPr>
          <w:p w14:paraId="4E73D13C"/>
        </w:tc>
        <w:tc>
          <w:tcPr>
            <w:tcW w:w="1044" w:type="pct"/>
          </w:tcPr>
          <w:p w14:paraId="6E03A14F">
            <w:r>
              <w:t>3 четверть</w:t>
            </w:r>
          </w:p>
        </w:tc>
        <w:tc>
          <w:tcPr>
            <w:tcW w:w="1425" w:type="pct"/>
          </w:tcPr>
          <w:p w14:paraId="258CA7BD"/>
        </w:tc>
      </w:tr>
      <w:tr w14:paraId="1CC54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4" w:type="pct"/>
          </w:tcPr>
          <w:p w14:paraId="443D961D">
            <w:r>
              <w:t>4 четверть</w:t>
            </w:r>
          </w:p>
        </w:tc>
        <w:tc>
          <w:tcPr>
            <w:tcW w:w="1177" w:type="pct"/>
          </w:tcPr>
          <w:p w14:paraId="2C3E9E2B"/>
        </w:tc>
        <w:tc>
          <w:tcPr>
            <w:tcW w:w="1044" w:type="pct"/>
          </w:tcPr>
          <w:p w14:paraId="4B517533">
            <w:r>
              <w:t>4 четверть</w:t>
            </w:r>
          </w:p>
        </w:tc>
        <w:tc>
          <w:tcPr>
            <w:tcW w:w="1425" w:type="pct"/>
          </w:tcPr>
          <w:p w14:paraId="5B7487B9"/>
        </w:tc>
      </w:tr>
      <w:tr w14:paraId="66FDF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54" w:type="pct"/>
          </w:tcPr>
          <w:p w14:paraId="0A589978">
            <w:r>
              <w:t>год</w:t>
            </w:r>
          </w:p>
        </w:tc>
        <w:tc>
          <w:tcPr>
            <w:tcW w:w="1177" w:type="pct"/>
          </w:tcPr>
          <w:p w14:paraId="56C404EA"/>
        </w:tc>
        <w:tc>
          <w:tcPr>
            <w:tcW w:w="1044" w:type="pct"/>
          </w:tcPr>
          <w:p w14:paraId="5D70D8DC">
            <w:r>
              <w:t>год</w:t>
            </w:r>
          </w:p>
        </w:tc>
        <w:tc>
          <w:tcPr>
            <w:tcW w:w="1425" w:type="pct"/>
          </w:tcPr>
          <w:p w14:paraId="5C730000"/>
        </w:tc>
      </w:tr>
      <w:tr w14:paraId="7E46C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54" w:type="pct"/>
          </w:tcPr>
          <w:p w14:paraId="71C2E8D0">
            <w:r>
              <w:t>*</w:t>
            </w:r>
            <w:r>
              <w:rPr>
                <w:bCs/>
              </w:rPr>
              <w:t>Причина невыполнения</w:t>
            </w:r>
          </w:p>
          <w:p w14:paraId="7CC210F5"/>
          <w:p w14:paraId="0B00D779"/>
        </w:tc>
        <w:tc>
          <w:tcPr>
            <w:tcW w:w="1177" w:type="pct"/>
          </w:tcPr>
          <w:p w14:paraId="20C67813"/>
        </w:tc>
        <w:tc>
          <w:tcPr>
            <w:tcW w:w="1044" w:type="pct"/>
          </w:tcPr>
          <w:p w14:paraId="5EDD9284"/>
        </w:tc>
        <w:tc>
          <w:tcPr>
            <w:tcW w:w="1425" w:type="pct"/>
          </w:tcPr>
          <w:p w14:paraId="7DB54257"/>
          <w:p w14:paraId="5075C7F3"/>
        </w:tc>
      </w:tr>
    </w:tbl>
    <w:p w14:paraId="6A7936FF">
      <w:pPr>
        <w:pStyle w:val="7"/>
        <w:jc w:val="both"/>
      </w:pPr>
      <w:bookmarkStart w:id="0" w:name="_GoBack"/>
      <w:bookmarkEnd w:id="0"/>
    </w:p>
    <w:p w14:paraId="3609FE31">
      <w:pPr>
        <w:pStyle w:val="7"/>
        <w:jc w:val="both"/>
      </w:pPr>
    </w:p>
    <w:p w14:paraId="19B26CB2">
      <w:pPr>
        <w:pStyle w:val="7"/>
        <w:jc w:val="both"/>
      </w:pPr>
    </w:p>
    <w:p w14:paraId="3D1618FF">
      <w:pPr>
        <w:pStyle w:val="7"/>
        <w:jc w:val="both"/>
      </w:pPr>
    </w:p>
    <w:sectPr>
      <w:pgSz w:w="9640" w:h="13890"/>
      <w:pgMar w:top="579" w:right="798" w:bottom="754" w:left="8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briola">
    <w:panose1 w:val="04040605051002020D02"/>
    <w:charset w:val="CC"/>
    <w:family w:val="decorative"/>
    <w:pitch w:val="default"/>
    <w:sig w:usb0="E00002EF" w:usb1="5000204B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3636"/>
    <w:rsid w:val="000008DC"/>
    <w:rsid w:val="000D1141"/>
    <w:rsid w:val="000F7469"/>
    <w:rsid w:val="0011012F"/>
    <w:rsid w:val="001C7CD1"/>
    <w:rsid w:val="00212458"/>
    <w:rsid w:val="00222E73"/>
    <w:rsid w:val="00237C54"/>
    <w:rsid w:val="002646C3"/>
    <w:rsid w:val="002D090D"/>
    <w:rsid w:val="003651B5"/>
    <w:rsid w:val="00501DBB"/>
    <w:rsid w:val="00532E0E"/>
    <w:rsid w:val="00576876"/>
    <w:rsid w:val="005804C0"/>
    <w:rsid w:val="005A56A4"/>
    <w:rsid w:val="00613636"/>
    <w:rsid w:val="00675D40"/>
    <w:rsid w:val="0068649E"/>
    <w:rsid w:val="006B58BF"/>
    <w:rsid w:val="00791C41"/>
    <w:rsid w:val="00806C28"/>
    <w:rsid w:val="008C134F"/>
    <w:rsid w:val="008E307A"/>
    <w:rsid w:val="0090366F"/>
    <w:rsid w:val="009B5629"/>
    <w:rsid w:val="00B7440C"/>
    <w:rsid w:val="00C71C98"/>
    <w:rsid w:val="00CB7A00"/>
    <w:rsid w:val="00CF078E"/>
    <w:rsid w:val="00CF52FD"/>
    <w:rsid w:val="00D56688"/>
    <w:rsid w:val="00D8547B"/>
    <w:rsid w:val="00E31960"/>
    <w:rsid w:val="00E945B1"/>
    <w:rsid w:val="00F156F5"/>
    <w:rsid w:val="00F231BF"/>
    <w:rsid w:val="00FD12E1"/>
    <w:rsid w:val="00FF5828"/>
    <w:rsid w:val="36576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2426</Words>
  <Characters>13834</Characters>
  <Lines>115</Lines>
  <Paragraphs>32</Paragraphs>
  <TotalTime>4</TotalTime>
  <ScaleCrop>false</ScaleCrop>
  <LinksUpToDate>false</LinksUpToDate>
  <CharactersWithSpaces>16228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2017-12-21T03:06:00Z</dcterms:created>
  <dc:creator>пользователь</dc:creator>
  <cp:lastModifiedBy>User</cp:lastModifiedBy>
  <cp:lastPrinted>2019-10-29T03:30:00Z</cp:lastPrinted>
  <dcterms:modified xsi:type="dcterms:W3CDTF">2024-10-14T16:13:04Z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22BFE58E0DD040F1A9FB7FB1605C8393_12</vt:lpwstr>
  </property>
</Properties>
</file>