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0D" w:rsidRPr="00D46AF4" w:rsidRDefault="0092150D" w:rsidP="00AB05FF">
      <w:pPr>
        <w:rPr>
          <w:i/>
        </w:rPr>
      </w:pPr>
      <w:r w:rsidRPr="00D46AF4">
        <w:rPr>
          <w:i/>
        </w:rPr>
        <w:t xml:space="preserve">Муниципальное бюджетное общеобразовательное учреждение «Лицей № 17» </w:t>
      </w:r>
    </w:p>
    <w:p w:rsidR="0092150D" w:rsidRPr="00D46AF4" w:rsidRDefault="0092150D" w:rsidP="0092150D">
      <w:pPr>
        <w:jc w:val="center"/>
      </w:pPr>
      <w:r w:rsidRPr="00D46AF4">
        <w:rPr>
          <w:i/>
        </w:rPr>
        <w:t>г. Славгорода Алтайского края</w:t>
      </w: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0"/>
        <w:gridCol w:w="3941"/>
      </w:tblGrid>
      <w:tr w:rsidR="00AB05FF" w:rsidRPr="00D46AF4" w:rsidTr="00AB05FF">
        <w:tc>
          <w:tcPr>
            <w:tcW w:w="5630" w:type="dxa"/>
            <w:hideMark/>
          </w:tcPr>
          <w:p w:rsidR="00AB05FF" w:rsidRPr="00305DC1" w:rsidRDefault="00AB05FF" w:rsidP="00AB05FF">
            <w:r>
              <w:t>РАССМОТРЕНО</w:t>
            </w:r>
            <w:r w:rsidRPr="00305DC1">
              <w:br/>
            </w:r>
            <w:r>
              <w:t xml:space="preserve">на Педагогическом </w:t>
            </w:r>
            <w:r w:rsidRPr="00305DC1">
              <w:t>совет</w:t>
            </w:r>
            <w:r>
              <w:t>е</w:t>
            </w:r>
            <w:r w:rsidRPr="00305DC1">
              <w:rPr>
                <w:b/>
                <w:i/>
              </w:rPr>
              <w:br/>
            </w:r>
            <w:r>
              <w:t xml:space="preserve">от 31.08.2023г. протокол </w:t>
            </w:r>
            <w:r w:rsidRPr="00305DC1">
              <w:t>№ </w:t>
            </w:r>
            <w:r>
              <w:t>7</w:t>
            </w:r>
          </w:p>
        </w:tc>
        <w:tc>
          <w:tcPr>
            <w:tcW w:w="3941" w:type="dxa"/>
            <w:hideMark/>
          </w:tcPr>
          <w:p w:rsidR="00AB05FF" w:rsidRPr="002705C1" w:rsidRDefault="00AB05FF" w:rsidP="00AB05FF">
            <w:pPr>
              <w:jc w:val="center"/>
            </w:pPr>
            <w:r w:rsidRPr="00305DC1">
              <w:t>УТВЕРЖДЕНО</w:t>
            </w:r>
            <w:r w:rsidRPr="00305DC1">
              <w:br/>
              <w:t xml:space="preserve">приказом </w:t>
            </w:r>
            <w:r w:rsidRPr="002B6662">
              <w:t>МБОУ «Лицей № 17»</w:t>
            </w:r>
          </w:p>
          <w:p w:rsidR="00AB05FF" w:rsidRPr="002705C1" w:rsidRDefault="00AB05FF" w:rsidP="00AB05FF">
            <w:pPr>
              <w:jc w:val="center"/>
            </w:pPr>
            <w:r w:rsidRPr="002705C1">
              <w:t>от </w:t>
            </w:r>
            <w:r>
              <w:t>31.08.2023</w:t>
            </w:r>
            <w:r w:rsidRPr="002705C1">
              <w:t>г. № </w:t>
            </w:r>
            <w:r>
              <w:t>284</w:t>
            </w:r>
          </w:p>
        </w:tc>
      </w:tr>
      <w:tr w:rsidR="0092150D" w:rsidRPr="00D46AF4" w:rsidTr="00AB05FF">
        <w:tc>
          <w:tcPr>
            <w:tcW w:w="5630" w:type="dxa"/>
            <w:hideMark/>
          </w:tcPr>
          <w:p w:rsidR="0092150D" w:rsidRPr="00D46AF4" w:rsidRDefault="0092150D" w:rsidP="0092150D"/>
        </w:tc>
        <w:tc>
          <w:tcPr>
            <w:tcW w:w="3941" w:type="dxa"/>
          </w:tcPr>
          <w:p w:rsidR="0092150D" w:rsidRPr="00D46AF4" w:rsidRDefault="0092150D" w:rsidP="0092150D">
            <w:pPr>
              <w:jc w:val="center"/>
            </w:pPr>
          </w:p>
        </w:tc>
      </w:tr>
    </w:tbl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Pr="0092150D" w:rsidRDefault="0092150D" w:rsidP="00325971">
      <w:pPr>
        <w:jc w:val="center"/>
        <w:rPr>
          <w:noProof/>
          <w:sz w:val="36"/>
          <w:szCs w:val="36"/>
          <w:lang w:eastAsia="ru-RU"/>
        </w:rPr>
      </w:pPr>
    </w:p>
    <w:p w:rsidR="0092150D" w:rsidRPr="0092150D" w:rsidRDefault="0092150D" w:rsidP="00325971">
      <w:pPr>
        <w:jc w:val="center"/>
        <w:rPr>
          <w:noProof/>
          <w:sz w:val="36"/>
          <w:szCs w:val="36"/>
          <w:lang w:eastAsia="ru-RU"/>
        </w:rPr>
      </w:pPr>
      <w:r w:rsidRPr="0092150D">
        <w:rPr>
          <w:noProof/>
          <w:sz w:val="36"/>
          <w:szCs w:val="36"/>
          <w:lang w:eastAsia="ru-RU"/>
        </w:rPr>
        <w:t>ПАСПОРТ</w:t>
      </w:r>
    </w:p>
    <w:p w:rsidR="0092150D" w:rsidRPr="0092150D" w:rsidRDefault="0092150D" w:rsidP="00325971">
      <w:pPr>
        <w:jc w:val="center"/>
        <w:rPr>
          <w:noProof/>
          <w:sz w:val="36"/>
          <w:szCs w:val="36"/>
          <w:lang w:eastAsia="ru-RU"/>
        </w:rPr>
      </w:pPr>
      <w:r w:rsidRPr="0092150D">
        <w:rPr>
          <w:noProof/>
          <w:sz w:val="36"/>
          <w:szCs w:val="36"/>
          <w:lang w:eastAsia="ru-RU"/>
        </w:rPr>
        <w:t>ПСИХОЛОГИЧЕСКОЙ БЕЗОПАСНОСТИ</w:t>
      </w:r>
    </w:p>
    <w:p w:rsidR="0092150D" w:rsidRPr="0092150D" w:rsidRDefault="0092150D" w:rsidP="00325971">
      <w:pPr>
        <w:jc w:val="center"/>
        <w:rPr>
          <w:noProof/>
          <w:sz w:val="36"/>
          <w:szCs w:val="36"/>
          <w:lang w:eastAsia="ru-RU"/>
        </w:rPr>
      </w:pPr>
    </w:p>
    <w:p w:rsidR="0092150D" w:rsidRPr="0092150D" w:rsidRDefault="0092150D" w:rsidP="0092150D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МБОУ «Лицей № 17»</w:t>
      </w: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noProof/>
          <w:lang w:eastAsia="ru-RU"/>
        </w:rPr>
      </w:pPr>
    </w:p>
    <w:p w:rsidR="0092150D" w:rsidRDefault="0092150D" w:rsidP="00325971">
      <w:pPr>
        <w:jc w:val="center"/>
        <w:rPr>
          <w:sz w:val="28"/>
          <w:szCs w:val="28"/>
        </w:rPr>
      </w:pPr>
    </w:p>
    <w:p w:rsidR="0075422B" w:rsidRDefault="0075422B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75422B" w:rsidRDefault="0075422B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92150D" w:rsidP="00325971">
      <w:pPr>
        <w:spacing w:line="360" w:lineRule="auto"/>
        <w:jc w:val="center"/>
        <w:rPr>
          <w:b/>
          <w:sz w:val="26"/>
          <w:szCs w:val="26"/>
        </w:rPr>
      </w:pPr>
    </w:p>
    <w:p w:rsidR="00AB05FF" w:rsidRDefault="00AB05FF" w:rsidP="00325971">
      <w:pPr>
        <w:spacing w:line="360" w:lineRule="auto"/>
        <w:jc w:val="center"/>
        <w:rPr>
          <w:b/>
          <w:sz w:val="26"/>
          <w:szCs w:val="26"/>
        </w:rPr>
      </w:pPr>
    </w:p>
    <w:p w:rsidR="0092150D" w:rsidRDefault="004A64C9" w:rsidP="003259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2023</w:t>
      </w:r>
      <w:r w:rsidR="0092150D">
        <w:rPr>
          <w:b/>
          <w:sz w:val="26"/>
          <w:szCs w:val="26"/>
        </w:rPr>
        <w:t>г.</w:t>
      </w:r>
    </w:p>
    <w:p w:rsidR="00325971" w:rsidRPr="00035350" w:rsidRDefault="00325971" w:rsidP="0032597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Аннотация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I. Характеристика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1.1. Общие сведения об организации 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категории обучающихся, требующих особого внимания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1.3. Характеристика внутренней и внешней территории образовательной организации с точки зрения безопасности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1.4. Характеристика информационной обеспеченности психологической безопасности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1.5. Локальные акты, обеспечивающие психологическую безопасность в ОО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II. Актуальное состояние социально - психологической среды образовательной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2.1.Результаты оценки социально - психологической образовательной среды по параметрам обязательного уровня: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2.1.1. Комфортность (преобладающее эмоциональное состояние и социально- психологический климат)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2.1.2.Используемые диагностические методики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2.1.3. Факторы риска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 xml:space="preserve">2.1.4. Защищенность образовательной среды от всех видов насилия (психологическая и информационная защищенность)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2.15.Используемые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2.1.6. 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 Оценка удовлетворенности психологической средой ОУ (оптимальный уровень)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2.2.2. Используемые диагностические методики</w:t>
      </w:r>
    </w:p>
    <w:p w:rsidR="00325971" w:rsidRPr="00035350" w:rsidRDefault="00325971" w:rsidP="00325971">
      <w:pPr>
        <w:ind w:left="360"/>
        <w:rPr>
          <w:bCs/>
          <w:sz w:val="26"/>
          <w:szCs w:val="26"/>
        </w:rPr>
      </w:pPr>
      <w:r w:rsidRPr="00035350">
        <w:rPr>
          <w:bCs/>
          <w:sz w:val="26"/>
          <w:szCs w:val="26"/>
        </w:rPr>
        <w:t xml:space="preserve">2.2.3.Факторы риска </w:t>
      </w:r>
    </w:p>
    <w:p w:rsidR="00325971" w:rsidRPr="00035350" w:rsidRDefault="00325971" w:rsidP="00325971">
      <w:pPr>
        <w:ind w:left="360"/>
        <w:rPr>
          <w:sz w:val="26"/>
          <w:szCs w:val="26"/>
        </w:rPr>
      </w:pPr>
      <w:r w:rsidRPr="00035350">
        <w:rPr>
          <w:sz w:val="26"/>
          <w:szCs w:val="26"/>
        </w:rPr>
        <w:t>2.3. Результаты оценки отдельных параметров социально - психологической образовательной среды на специальном уровне</w:t>
      </w:r>
    </w:p>
    <w:p w:rsidR="00325971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III. Общий вывод по результатам оценки (экспертизы) образовательной среды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Pr="00035350" w:rsidRDefault="00325971" w:rsidP="00325971">
      <w:pPr>
        <w:ind w:firstLine="567"/>
        <w:rPr>
          <w:sz w:val="26"/>
          <w:szCs w:val="26"/>
        </w:rPr>
      </w:pPr>
      <w:r w:rsidRPr="00035350">
        <w:rPr>
          <w:sz w:val="26"/>
          <w:szCs w:val="26"/>
        </w:rPr>
        <w:t>IV. План мероприятий по обеспечению психологической безопасности функционирования организации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>V. Приложение</w:t>
      </w:r>
    </w:p>
    <w:p w:rsidR="00325971" w:rsidRPr="00035350" w:rsidRDefault="00325971" w:rsidP="00325971">
      <w:pPr>
        <w:ind w:firstLine="567"/>
        <w:rPr>
          <w:sz w:val="26"/>
          <w:szCs w:val="26"/>
        </w:rPr>
      </w:pPr>
    </w:p>
    <w:p w:rsidR="00325971" w:rsidRDefault="00325971" w:rsidP="00325971">
      <w:pPr>
        <w:rPr>
          <w:sz w:val="26"/>
          <w:szCs w:val="26"/>
        </w:rPr>
      </w:pPr>
    </w:p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/>
    <w:p w:rsidR="00325971" w:rsidRDefault="00325971" w:rsidP="00325971">
      <w:pPr>
        <w:jc w:val="center"/>
        <w:rPr>
          <w:b/>
          <w:sz w:val="28"/>
          <w:szCs w:val="28"/>
        </w:rPr>
      </w:pPr>
    </w:p>
    <w:p w:rsidR="00325971" w:rsidRDefault="00325971" w:rsidP="00325971">
      <w:pPr>
        <w:jc w:val="center"/>
        <w:rPr>
          <w:b/>
          <w:sz w:val="28"/>
          <w:szCs w:val="28"/>
        </w:rPr>
      </w:pPr>
    </w:p>
    <w:p w:rsidR="0092150D" w:rsidRDefault="0092150D" w:rsidP="00325971">
      <w:pPr>
        <w:jc w:val="center"/>
        <w:rPr>
          <w:b/>
          <w:sz w:val="28"/>
          <w:szCs w:val="28"/>
        </w:rPr>
      </w:pPr>
    </w:p>
    <w:p w:rsidR="00325971" w:rsidRPr="00DC130E" w:rsidRDefault="00325971" w:rsidP="00325971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325971"/>
    <w:p w:rsidR="00325971" w:rsidRPr="00475DB5" w:rsidRDefault="00325971" w:rsidP="00325971">
      <w:pPr>
        <w:ind w:firstLine="567"/>
        <w:jc w:val="both"/>
      </w:pPr>
      <w:r w:rsidRPr="00475DB5"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Pr="00475DB5" w:rsidRDefault="00325971" w:rsidP="00450955">
      <w:pPr>
        <w:ind w:firstLine="567"/>
        <w:jc w:val="both"/>
      </w:pPr>
      <w:r w:rsidRPr="00475DB5">
        <w:t>Паспорт разраб</w:t>
      </w:r>
      <w:r w:rsidR="002C6929" w:rsidRPr="00475DB5">
        <w:t>отан по состоянию на</w:t>
      </w:r>
      <w:r w:rsidR="00450955" w:rsidRPr="00475DB5">
        <w:t xml:space="preserve">  01.09.2023</w:t>
      </w:r>
      <w:r w:rsidR="002C6929" w:rsidRPr="00475DB5">
        <w:t xml:space="preserve"> год</w:t>
      </w:r>
      <w:r w:rsidRPr="00475DB5">
        <w:t>и корректируется по мере необходимости:</w:t>
      </w:r>
    </w:p>
    <w:p w:rsidR="00325971" w:rsidRPr="00475DB5" w:rsidRDefault="00325971" w:rsidP="00325971">
      <w:pPr>
        <w:ind w:firstLine="567"/>
        <w:jc w:val="both"/>
      </w:pPr>
      <w:r w:rsidRPr="00475DB5">
        <w:t>данные 1 части обновляются ежегодно;</w:t>
      </w:r>
    </w:p>
    <w:p w:rsidR="00325971" w:rsidRPr="00475DB5" w:rsidRDefault="00325971" w:rsidP="00325971">
      <w:pPr>
        <w:ind w:firstLine="567"/>
        <w:jc w:val="both"/>
      </w:pPr>
      <w:r w:rsidRPr="00475DB5">
        <w:t>данные 2-4 частей – не реже, чем 1 раз в три года.</w:t>
      </w:r>
    </w:p>
    <w:p w:rsidR="00325971" w:rsidRPr="00475DB5" w:rsidRDefault="00325971" w:rsidP="00325971">
      <w:pPr>
        <w:ind w:firstLine="567"/>
        <w:jc w:val="both"/>
      </w:pPr>
      <w:r w:rsidRPr="00475DB5">
        <w:t xml:space="preserve">Уровень психологической безопасности определяется отдельно на каждой возрастной ступени и в целом по образовательной организации в целом. </w:t>
      </w:r>
    </w:p>
    <w:p w:rsidR="00325971" w:rsidRPr="00475DB5" w:rsidRDefault="00325971" w:rsidP="00325971">
      <w:pPr>
        <w:ind w:firstLine="567"/>
        <w:jc w:val="both"/>
      </w:pPr>
      <w:r w:rsidRPr="00475DB5">
        <w:t xml:space="preserve">Выбор участников образовательных отношений для участия в экспертизе осуществляется по </w:t>
      </w:r>
      <w:r w:rsidR="00450955" w:rsidRPr="00475DB5">
        <w:t>схеме</w:t>
      </w:r>
      <w:r w:rsidRPr="00475DB5">
        <w:rPr>
          <w:i/>
        </w:rPr>
        <w:t>:</w:t>
      </w:r>
    </w:p>
    <w:p w:rsidR="00325971" w:rsidRPr="00475DB5" w:rsidRDefault="00325971" w:rsidP="00325971">
      <w:pPr>
        <w:ind w:firstLine="567"/>
        <w:jc w:val="both"/>
      </w:pPr>
      <w:r w:rsidRPr="00475DB5">
        <w:t>1 вариант: по одному классу в каждой параллели с 1 по 11 класс, их родители и педагоги;</w:t>
      </w:r>
    </w:p>
    <w:p w:rsidR="00325971" w:rsidRPr="00475DB5" w:rsidRDefault="00325971" w:rsidP="00325971">
      <w:pPr>
        <w:jc w:val="both"/>
      </w:pPr>
      <w:r w:rsidRPr="00475DB5"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475DB5" w:rsidRDefault="00325971" w:rsidP="00325971">
      <w:pPr>
        <w:ind w:firstLine="567"/>
        <w:jc w:val="both"/>
      </w:pPr>
      <w:proofErr w:type="gramStart"/>
      <w:r w:rsidRPr="00475DB5">
        <w:t>Актуальное состояние психологической безопасности (обязательный уровень)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</w:t>
      </w:r>
      <w:proofErr w:type="gramEnd"/>
      <w:r w:rsidRPr="00475DB5">
        <w:t xml:space="preserve"> При положительных результатах экспертиза может быть ограничена данным уровнем.</w:t>
      </w:r>
    </w:p>
    <w:p w:rsidR="00325971" w:rsidRPr="00475DB5" w:rsidRDefault="00325971" w:rsidP="00325971">
      <w:pPr>
        <w:ind w:firstLine="567"/>
        <w:jc w:val="both"/>
      </w:pPr>
      <w:r w:rsidRPr="00475DB5"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психологической безопасности образовательной среды. </w:t>
      </w:r>
    </w:p>
    <w:p w:rsidR="00325971" w:rsidRPr="00475DB5" w:rsidRDefault="00325971" w:rsidP="00325971">
      <w:pPr>
        <w:ind w:firstLine="567"/>
        <w:jc w:val="both"/>
      </w:pPr>
      <w:r w:rsidRPr="00475DB5"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475DB5">
        <w:t>буллинга</w:t>
      </w:r>
      <w:proofErr w:type="spellEnd"/>
      <w:r w:rsidRPr="00475DB5">
        <w:t xml:space="preserve">, рисков </w:t>
      </w:r>
      <w:proofErr w:type="spellStart"/>
      <w:r w:rsidRPr="00475DB5">
        <w:t>самоповреждающего</w:t>
      </w:r>
      <w:proofErr w:type="spellEnd"/>
      <w:r w:rsidRPr="00475DB5">
        <w:t xml:space="preserve"> и суицидального поведения и т.д.</w:t>
      </w:r>
    </w:p>
    <w:p w:rsidR="00325971" w:rsidRPr="00475DB5" w:rsidRDefault="00325971" w:rsidP="00325971">
      <w:pPr>
        <w:ind w:firstLine="567"/>
        <w:jc w:val="both"/>
        <w:rPr>
          <w:color w:val="FF0000"/>
        </w:rPr>
      </w:pPr>
      <w:r w:rsidRPr="00475DB5">
        <w:t>Степень психологической безопасности определяется путем выведения среднего значения по всем параметрам обязательного уровня</w:t>
      </w:r>
      <w:r w:rsidRPr="00475DB5">
        <w:rPr>
          <w:color w:val="FF0000"/>
        </w:rPr>
        <w:t>.</w:t>
      </w:r>
      <w:r w:rsidRPr="00475DB5">
        <w:t xml:space="preserve">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</w:t>
      </w:r>
      <w:proofErr w:type="gramStart"/>
      <w:r w:rsidRPr="00475DB5">
        <w:t>образом</w:t>
      </w:r>
      <w:proofErr w:type="gramEnd"/>
      <w:r w:rsidRPr="00475DB5">
        <w:t xml:space="preserve"> оценивается каждый параметр.</w:t>
      </w:r>
    </w:p>
    <w:p w:rsidR="00325971" w:rsidRPr="00475DB5" w:rsidRDefault="00325971" w:rsidP="00325971">
      <w:pPr>
        <w:ind w:firstLine="567"/>
        <w:jc w:val="both"/>
      </w:pPr>
      <w:r w:rsidRPr="00475DB5"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475DB5" w:rsidRDefault="00325971" w:rsidP="00325971">
      <w:pPr>
        <w:ind w:firstLine="567"/>
        <w:jc w:val="both"/>
      </w:pPr>
      <w:r w:rsidRPr="00475DB5">
        <w:t>При всех средних показателях образовательную среду можно считать условно безопасной.</w:t>
      </w:r>
    </w:p>
    <w:p w:rsidR="00325971" w:rsidRPr="00475DB5" w:rsidRDefault="00325971" w:rsidP="00325971">
      <w:pPr>
        <w:ind w:firstLine="567"/>
        <w:jc w:val="both"/>
      </w:pPr>
      <w:r w:rsidRPr="00475DB5"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475DB5" w:rsidRDefault="00325971" w:rsidP="00325971">
      <w:pPr>
        <w:ind w:firstLine="567"/>
        <w:jc w:val="both"/>
      </w:pPr>
      <w:r w:rsidRPr="00475DB5"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475DB5" w:rsidRDefault="00325971" w:rsidP="00325971">
      <w:pPr>
        <w:ind w:firstLine="567"/>
        <w:jc w:val="both"/>
      </w:pPr>
      <w:r w:rsidRPr="00475DB5"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Pr="00475DB5" w:rsidRDefault="00325971" w:rsidP="00325971">
      <w:pPr>
        <w:jc w:val="both"/>
      </w:pPr>
    </w:p>
    <w:p w:rsidR="00325971" w:rsidRPr="00475DB5" w:rsidRDefault="00325971" w:rsidP="00325971">
      <w:pPr>
        <w:jc w:val="center"/>
        <w:rPr>
          <w:b/>
        </w:rPr>
      </w:pPr>
      <w:r w:rsidRPr="00475DB5">
        <w:rPr>
          <w:b/>
        </w:rPr>
        <w:lastRenderedPageBreak/>
        <w:t>Содержание паспорта психологической безопасности</w:t>
      </w:r>
    </w:p>
    <w:p w:rsidR="00325971" w:rsidRPr="00475DB5" w:rsidRDefault="00325971" w:rsidP="00325971">
      <w:pPr>
        <w:jc w:val="both"/>
      </w:pPr>
    </w:p>
    <w:p w:rsidR="00325971" w:rsidRPr="00475DB5" w:rsidRDefault="00325971" w:rsidP="00325971">
      <w:pPr>
        <w:jc w:val="center"/>
        <w:rPr>
          <w:b/>
        </w:rPr>
      </w:pPr>
      <w:r w:rsidRPr="00475DB5">
        <w:t xml:space="preserve">I. </w:t>
      </w:r>
      <w:r w:rsidRPr="00475DB5">
        <w:rPr>
          <w:b/>
        </w:rPr>
        <w:t>Характеристика образовательной среды образовательной организации</w:t>
      </w:r>
    </w:p>
    <w:p w:rsidR="00325971" w:rsidRPr="00475DB5" w:rsidRDefault="00325971" w:rsidP="00325971">
      <w:pPr>
        <w:jc w:val="both"/>
      </w:pPr>
    </w:p>
    <w:p w:rsidR="00325971" w:rsidRPr="00475DB5" w:rsidRDefault="00325971" w:rsidP="00325971">
      <w:pPr>
        <w:ind w:firstLine="567"/>
        <w:jc w:val="both"/>
      </w:pPr>
      <w:r w:rsidRPr="00475DB5">
        <w:t xml:space="preserve">1.1.1. Общие сведения об организации </w:t>
      </w:r>
    </w:p>
    <w:p w:rsidR="00325971" w:rsidRPr="00475DB5" w:rsidRDefault="00325971" w:rsidP="00325971">
      <w:pPr>
        <w:rPr>
          <w:u w:val="single"/>
        </w:rPr>
      </w:pPr>
      <w:r w:rsidRPr="00475DB5">
        <w:t>Наименование образовательной организации</w:t>
      </w:r>
      <w:r w:rsidR="00B00251" w:rsidRPr="00475DB5">
        <w:t xml:space="preserve">: </w:t>
      </w:r>
      <w:r w:rsidR="00B00251" w:rsidRPr="00475DB5">
        <w:rPr>
          <w:u w:val="single"/>
        </w:rPr>
        <w:t>МБОУ «Лицей № 17»</w:t>
      </w:r>
    </w:p>
    <w:p w:rsidR="00B00251" w:rsidRPr="00475DB5" w:rsidRDefault="00325971" w:rsidP="00325971">
      <w:r w:rsidRPr="00475DB5">
        <w:t>Юридический адрес</w:t>
      </w:r>
      <w:proofErr w:type="gramStart"/>
      <w:r w:rsidRPr="00475DB5">
        <w:t>:</w:t>
      </w:r>
      <w:r w:rsidR="00B00251" w:rsidRPr="00475DB5">
        <w:rPr>
          <w:u w:val="single"/>
        </w:rPr>
        <w:t>А</w:t>
      </w:r>
      <w:proofErr w:type="gramEnd"/>
      <w:r w:rsidR="00B00251" w:rsidRPr="00475DB5">
        <w:rPr>
          <w:u w:val="single"/>
        </w:rPr>
        <w:t>лтайский край, г. Славгород, микрорайон 2, строение 32</w:t>
      </w:r>
    </w:p>
    <w:p w:rsidR="00B00251" w:rsidRPr="00475DB5" w:rsidRDefault="00B00251" w:rsidP="00325971"/>
    <w:p w:rsidR="00B00251" w:rsidRPr="00475DB5" w:rsidRDefault="00B00251" w:rsidP="0032597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B00251" w:rsidRPr="00475DB5" w:rsidTr="00D801E8">
        <w:tc>
          <w:tcPr>
            <w:tcW w:w="2392" w:type="dxa"/>
          </w:tcPr>
          <w:p w:rsidR="00B00251" w:rsidRPr="00475DB5" w:rsidRDefault="00B00251" w:rsidP="00D801E8"/>
        </w:tc>
        <w:tc>
          <w:tcPr>
            <w:tcW w:w="2393" w:type="dxa"/>
          </w:tcPr>
          <w:p w:rsidR="00B00251" w:rsidRPr="00475DB5" w:rsidRDefault="00B00251" w:rsidP="00D801E8">
            <w:pPr>
              <w:jc w:val="center"/>
            </w:pPr>
            <w:r w:rsidRPr="00475DB5">
              <w:t>Ф.И.О.</w:t>
            </w:r>
          </w:p>
        </w:tc>
      </w:tr>
      <w:tr w:rsidR="00B00251" w:rsidRPr="00475DB5" w:rsidTr="00D801E8">
        <w:tc>
          <w:tcPr>
            <w:tcW w:w="2392" w:type="dxa"/>
          </w:tcPr>
          <w:p w:rsidR="00B00251" w:rsidRPr="00475DB5" w:rsidRDefault="00B00251" w:rsidP="00D801E8">
            <w:r w:rsidRPr="00475DB5">
              <w:t>Директор</w:t>
            </w:r>
          </w:p>
        </w:tc>
        <w:tc>
          <w:tcPr>
            <w:tcW w:w="2393" w:type="dxa"/>
          </w:tcPr>
          <w:p w:rsidR="00B00251" w:rsidRPr="00475DB5" w:rsidRDefault="00B00251" w:rsidP="00D801E8">
            <w:r w:rsidRPr="00475DB5">
              <w:t>Харченко С.И.</w:t>
            </w:r>
          </w:p>
        </w:tc>
      </w:tr>
      <w:tr w:rsidR="00B00251" w:rsidRPr="00475DB5" w:rsidTr="00D801E8">
        <w:tc>
          <w:tcPr>
            <w:tcW w:w="2392" w:type="dxa"/>
          </w:tcPr>
          <w:p w:rsidR="00B00251" w:rsidRPr="00475DB5" w:rsidRDefault="00B00251" w:rsidP="00D801E8">
            <w:r w:rsidRPr="00475DB5">
              <w:t>Заместитель директора по УВР</w:t>
            </w:r>
          </w:p>
        </w:tc>
        <w:tc>
          <w:tcPr>
            <w:tcW w:w="2393" w:type="dxa"/>
          </w:tcPr>
          <w:p w:rsidR="00B00251" w:rsidRPr="00475DB5" w:rsidRDefault="004A64C9" w:rsidP="00D801E8">
            <w:r w:rsidRPr="00475DB5">
              <w:t>Заугарова О.Ю.</w:t>
            </w:r>
          </w:p>
          <w:p w:rsidR="00B00251" w:rsidRPr="00475DB5" w:rsidRDefault="00B00251" w:rsidP="00D801E8">
            <w:r w:rsidRPr="00475DB5">
              <w:t>Сингач И.А.</w:t>
            </w:r>
          </w:p>
        </w:tc>
      </w:tr>
      <w:tr w:rsidR="00B00251" w:rsidRPr="00475DB5" w:rsidTr="00D801E8">
        <w:tc>
          <w:tcPr>
            <w:tcW w:w="2392" w:type="dxa"/>
          </w:tcPr>
          <w:p w:rsidR="00B00251" w:rsidRPr="00475DB5" w:rsidRDefault="00B00251" w:rsidP="00D801E8">
            <w:r w:rsidRPr="00475DB5">
              <w:t>Педагог-психолог</w:t>
            </w:r>
          </w:p>
        </w:tc>
        <w:tc>
          <w:tcPr>
            <w:tcW w:w="2393" w:type="dxa"/>
          </w:tcPr>
          <w:p w:rsidR="00B00251" w:rsidRPr="00475DB5" w:rsidRDefault="004A64C9" w:rsidP="00D801E8">
            <w:r w:rsidRPr="00475DB5">
              <w:t>Тараненко Н.П.</w:t>
            </w:r>
          </w:p>
        </w:tc>
      </w:tr>
      <w:tr w:rsidR="00B00251" w:rsidRPr="00475DB5" w:rsidTr="00D801E8">
        <w:tc>
          <w:tcPr>
            <w:tcW w:w="2392" w:type="dxa"/>
          </w:tcPr>
          <w:p w:rsidR="00B00251" w:rsidRPr="00475DB5" w:rsidRDefault="00B00251" w:rsidP="00D801E8">
            <w:r w:rsidRPr="00475DB5">
              <w:t>Социальный педагог</w:t>
            </w:r>
          </w:p>
        </w:tc>
        <w:tc>
          <w:tcPr>
            <w:tcW w:w="2393" w:type="dxa"/>
          </w:tcPr>
          <w:p w:rsidR="00B00251" w:rsidRPr="00475DB5" w:rsidRDefault="00B00251" w:rsidP="00D801E8">
            <w:r w:rsidRPr="00475DB5">
              <w:t>Морозова Е.В.</w:t>
            </w:r>
          </w:p>
        </w:tc>
      </w:tr>
    </w:tbl>
    <w:p w:rsidR="00325971" w:rsidRPr="00475DB5" w:rsidRDefault="00325971" w:rsidP="00325971"/>
    <w:p w:rsidR="00325971" w:rsidRPr="00475DB5" w:rsidRDefault="00325971" w:rsidP="00325971">
      <w:pPr>
        <w:ind w:firstLine="567"/>
      </w:pPr>
      <w:r w:rsidRPr="00475DB5">
        <w:t xml:space="preserve">1.1.2.Режим работы образовательной организации </w:t>
      </w:r>
    </w:p>
    <w:p w:rsidR="00325971" w:rsidRPr="00475DB5" w:rsidRDefault="00325971" w:rsidP="00325971">
      <w:pPr>
        <w:rPr>
          <w:lang w:val="en-US"/>
        </w:rPr>
      </w:pPr>
      <w:r w:rsidRPr="00475DB5">
        <w:t>1 смена (</w:t>
      </w:r>
      <w:r w:rsidRPr="00475DB5">
        <w:rPr>
          <w:i/>
        </w:rPr>
        <w:t>начало и окончание</w:t>
      </w:r>
      <w:r w:rsidRPr="00475DB5">
        <w:t>):</w:t>
      </w:r>
      <w:r w:rsidR="004A64C9" w:rsidRPr="00475DB5">
        <w:t>7</w:t>
      </w:r>
      <w:r w:rsidR="006B077A" w:rsidRPr="00475DB5">
        <w:t>.30-</w:t>
      </w:r>
      <w:r w:rsidR="00B00251" w:rsidRPr="00475DB5">
        <w:rPr>
          <w:lang w:val="en-US"/>
        </w:rPr>
        <w:t>1</w:t>
      </w:r>
      <w:r w:rsidR="00B00251" w:rsidRPr="00475DB5">
        <w:t>7</w:t>
      </w:r>
      <w:r w:rsidR="00B00251" w:rsidRPr="00475DB5">
        <w:rPr>
          <w:lang w:val="en-US"/>
        </w:rPr>
        <w:t>.</w:t>
      </w:r>
      <w:r w:rsidR="00B00251" w:rsidRPr="00475DB5">
        <w:t>0</w:t>
      </w:r>
      <w:r w:rsidR="00B10DD2" w:rsidRPr="00475DB5">
        <w:rPr>
          <w:lang w:val="en-US"/>
        </w:rPr>
        <w:t>0</w:t>
      </w:r>
    </w:p>
    <w:p w:rsidR="00325971" w:rsidRPr="00475DB5" w:rsidRDefault="00325971" w:rsidP="00325971">
      <w:r w:rsidRPr="00475DB5">
        <w:t>2 смена (</w:t>
      </w:r>
      <w:r w:rsidRPr="00475DB5">
        <w:rPr>
          <w:i/>
        </w:rPr>
        <w:t>начало и окончание</w:t>
      </w:r>
      <w:r w:rsidRPr="00475DB5">
        <w:t>):</w:t>
      </w:r>
      <w:r w:rsidR="00B00251" w:rsidRPr="00475DB5">
        <w:t xml:space="preserve"> нет</w:t>
      </w:r>
    </w:p>
    <w:p w:rsidR="00325971" w:rsidRPr="00475DB5" w:rsidRDefault="00325971" w:rsidP="00325971"/>
    <w:p w:rsidR="00325971" w:rsidRPr="00475DB5" w:rsidRDefault="00325971" w:rsidP="00325971">
      <w:pPr>
        <w:ind w:firstLine="567"/>
      </w:pPr>
      <w:r w:rsidRPr="00475DB5">
        <w:t>1.1.3. Количество классов-комплектов:</w:t>
      </w:r>
    </w:p>
    <w:p w:rsidR="00325971" w:rsidRPr="00475DB5" w:rsidRDefault="00325971" w:rsidP="00325971">
      <w:r w:rsidRPr="00475DB5">
        <w:t xml:space="preserve">традиционные - </w:t>
      </w:r>
      <w:r w:rsidR="004A64C9" w:rsidRPr="00475DB5">
        <w:t>22</w:t>
      </w:r>
    </w:p>
    <w:p w:rsidR="004A64C9" w:rsidRPr="00475DB5" w:rsidRDefault="00325971" w:rsidP="004A64C9">
      <w:r w:rsidRPr="00475DB5">
        <w:t xml:space="preserve">Количество </w:t>
      </w:r>
      <w:proofErr w:type="gramStart"/>
      <w:r w:rsidRPr="00475DB5">
        <w:t>обучающихся</w:t>
      </w:r>
      <w:proofErr w:type="gramEnd"/>
      <w:r w:rsidRPr="00475DB5">
        <w:t>:</w:t>
      </w:r>
      <w:r w:rsidR="004A64C9" w:rsidRPr="00475DB5">
        <w:t xml:space="preserve"> 563</w:t>
      </w:r>
    </w:p>
    <w:p w:rsidR="00325971" w:rsidRPr="00475DB5" w:rsidRDefault="00325971" w:rsidP="004A64C9">
      <w:r w:rsidRPr="00475DB5"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2943"/>
        <w:gridCol w:w="1134"/>
        <w:gridCol w:w="2268"/>
        <w:gridCol w:w="3261"/>
      </w:tblGrid>
      <w:tr w:rsidR="00325971" w:rsidRPr="00475DB5" w:rsidTr="00D801E8">
        <w:tc>
          <w:tcPr>
            <w:tcW w:w="2943" w:type="dxa"/>
          </w:tcPr>
          <w:p w:rsidR="00325971" w:rsidRPr="00475DB5" w:rsidRDefault="00325971" w:rsidP="00D801E8"/>
        </w:tc>
        <w:tc>
          <w:tcPr>
            <w:tcW w:w="6663" w:type="dxa"/>
            <w:gridSpan w:val="3"/>
          </w:tcPr>
          <w:p w:rsidR="00325971" w:rsidRPr="00475DB5" w:rsidRDefault="00325971" w:rsidP="00D801E8">
            <w:pPr>
              <w:jc w:val="center"/>
            </w:pPr>
            <w:r w:rsidRPr="00475DB5">
              <w:t>Кол-во (чел.)</w:t>
            </w:r>
          </w:p>
        </w:tc>
      </w:tr>
      <w:tr w:rsidR="00325971" w:rsidRPr="00475DB5" w:rsidTr="00D801E8">
        <w:tc>
          <w:tcPr>
            <w:tcW w:w="2943" w:type="dxa"/>
          </w:tcPr>
          <w:p w:rsidR="00325971" w:rsidRPr="00475DB5" w:rsidRDefault="00325971" w:rsidP="00D801E8"/>
        </w:tc>
        <w:tc>
          <w:tcPr>
            <w:tcW w:w="1134" w:type="dxa"/>
          </w:tcPr>
          <w:p w:rsidR="00325971" w:rsidRPr="00475DB5" w:rsidRDefault="00325971" w:rsidP="00D801E8">
            <w:r w:rsidRPr="00475DB5">
              <w:t>Всего</w:t>
            </w:r>
          </w:p>
        </w:tc>
        <w:tc>
          <w:tcPr>
            <w:tcW w:w="2268" w:type="dxa"/>
          </w:tcPr>
          <w:p w:rsidR="00325971" w:rsidRPr="00475DB5" w:rsidRDefault="00325971" w:rsidP="00D801E8">
            <w:r w:rsidRPr="00475DB5">
              <w:t>Ознакомленных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475DB5" w:rsidRDefault="00325971" w:rsidP="00D801E8">
            <w:pPr>
              <w:jc w:val="both"/>
            </w:pPr>
            <w:r w:rsidRPr="00475DB5">
              <w:t>Прошли курсы повышения квалификации по организации профилактической работы</w:t>
            </w:r>
          </w:p>
        </w:tc>
      </w:tr>
      <w:tr w:rsidR="00325971" w:rsidRPr="00475DB5" w:rsidTr="00D801E8">
        <w:tc>
          <w:tcPr>
            <w:tcW w:w="2943" w:type="dxa"/>
          </w:tcPr>
          <w:p w:rsidR="00325971" w:rsidRPr="00475DB5" w:rsidRDefault="00325971" w:rsidP="00475DB5">
            <w:pPr>
              <w:jc w:val="center"/>
            </w:pPr>
            <w:r w:rsidRPr="00475DB5">
              <w:t>учителя</w:t>
            </w:r>
          </w:p>
        </w:tc>
        <w:tc>
          <w:tcPr>
            <w:tcW w:w="1134" w:type="dxa"/>
          </w:tcPr>
          <w:p w:rsidR="00325971" w:rsidRPr="00475DB5" w:rsidRDefault="00B00251" w:rsidP="00475DB5">
            <w:pPr>
              <w:jc w:val="center"/>
            </w:pPr>
            <w:r w:rsidRPr="00475DB5">
              <w:t>2</w:t>
            </w:r>
            <w:r w:rsidR="00E021FE" w:rsidRPr="00475DB5">
              <w:t>5</w:t>
            </w:r>
          </w:p>
        </w:tc>
        <w:tc>
          <w:tcPr>
            <w:tcW w:w="2268" w:type="dxa"/>
          </w:tcPr>
          <w:p w:rsidR="00325971" w:rsidRPr="00475DB5" w:rsidRDefault="00B00251" w:rsidP="00475DB5">
            <w:pPr>
              <w:jc w:val="center"/>
            </w:pPr>
            <w:r w:rsidRPr="00475DB5">
              <w:t>2</w:t>
            </w:r>
            <w:r w:rsidR="00E021FE" w:rsidRPr="00475DB5">
              <w:t>5</w:t>
            </w:r>
          </w:p>
        </w:tc>
        <w:tc>
          <w:tcPr>
            <w:tcW w:w="3261" w:type="dxa"/>
          </w:tcPr>
          <w:p w:rsidR="00325971" w:rsidRPr="00475DB5" w:rsidRDefault="00475DB5" w:rsidP="00475DB5">
            <w:pPr>
              <w:jc w:val="center"/>
            </w:pPr>
            <w:r>
              <w:t>0</w:t>
            </w:r>
          </w:p>
        </w:tc>
      </w:tr>
      <w:tr w:rsidR="00325971" w:rsidRPr="00475DB5" w:rsidTr="00D801E8">
        <w:tc>
          <w:tcPr>
            <w:tcW w:w="2943" w:type="dxa"/>
          </w:tcPr>
          <w:p w:rsidR="00325971" w:rsidRPr="00475DB5" w:rsidRDefault="00325971" w:rsidP="00475DB5">
            <w:pPr>
              <w:jc w:val="center"/>
            </w:pPr>
            <w:r w:rsidRPr="00475DB5">
              <w:t>психолог/логопед/соц. педагог</w:t>
            </w:r>
          </w:p>
        </w:tc>
        <w:tc>
          <w:tcPr>
            <w:tcW w:w="1134" w:type="dxa"/>
          </w:tcPr>
          <w:p w:rsidR="00325971" w:rsidRPr="00475DB5" w:rsidRDefault="004A64C9" w:rsidP="00475DB5">
            <w:pPr>
              <w:jc w:val="center"/>
            </w:pPr>
            <w:r w:rsidRPr="00475DB5">
              <w:t>3</w:t>
            </w:r>
          </w:p>
        </w:tc>
        <w:tc>
          <w:tcPr>
            <w:tcW w:w="2268" w:type="dxa"/>
          </w:tcPr>
          <w:p w:rsidR="00325971" w:rsidRPr="00475DB5" w:rsidRDefault="004A64C9" w:rsidP="00475DB5">
            <w:pPr>
              <w:jc w:val="center"/>
            </w:pPr>
            <w:r w:rsidRPr="00475DB5">
              <w:t>3</w:t>
            </w:r>
          </w:p>
        </w:tc>
        <w:tc>
          <w:tcPr>
            <w:tcW w:w="3261" w:type="dxa"/>
          </w:tcPr>
          <w:p w:rsidR="00325971" w:rsidRPr="00475DB5" w:rsidRDefault="00475DB5" w:rsidP="00475DB5">
            <w:pPr>
              <w:jc w:val="center"/>
            </w:pPr>
            <w:r>
              <w:t>1</w:t>
            </w:r>
          </w:p>
        </w:tc>
      </w:tr>
      <w:tr w:rsidR="00325971" w:rsidRPr="00475DB5" w:rsidTr="00D801E8">
        <w:tc>
          <w:tcPr>
            <w:tcW w:w="2943" w:type="dxa"/>
          </w:tcPr>
          <w:p w:rsidR="00325971" w:rsidRPr="00475DB5" w:rsidRDefault="00AB05FF" w:rsidP="00475DB5">
            <w:pPr>
              <w:jc w:val="center"/>
            </w:pPr>
            <w:r w:rsidRPr="00475DB5">
              <w:t>Педагог-</w:t>
            </w:r>
            <w:r w:rsidR="004A64C9" w:rsidRPr="00475DB5">
              <w:t>организатор</w:t>
            </w:r>
          </w:p>
        </w:tc>
        <w:tc>
          <w:tcPr>
            <w:tcW w:w="1134" w:type="dxa"/>
          </w:tcPr>
          <w:p w:rsidR="00325971" w:rsidRPr="00475DB5" w:rsidRDefault="00B00251" w:rsidP="00475DB5">
            <w:pPr>
              <w:jc w:val="center"/>
            </w:pPr>
            <w:r w:rsidRPr="00475DB5">
              <w:t>1</w:t>
            </w:r>
          </w:p>
        </w:tc>
        <w:tc>
          <w:tcPr>
            <w:tcW w:w="2268" w:type="dxa"/>
          </w:tcPr>
          <w:p w:rsidR="00325971" w:rsidRPr="00475DB5" w:rsidRDefault="00B00251" w:rsidP="00475DB5">
            <w:pPr>
              <w:jc w:val="center"/>
            </w:pPr>
            <w:r w:rsidRPr="00475DB5">
              <w:t>1</w:t>
            </w:r>
          </w:p>
        </w:tc>
        <w:tc>
          <w:tcPr>
            <w:tcW w:w="3261" w:type="dxa"/>
          </w:tcPr>
          <w:p w:rsidR="00325971" w:rsidRPr="00475DB5" w:rsidRDefault="00475DB5" w:rsidP="00475DB5">
            <w:pPr>
              <w:jc w:val="center"/>
            </w:pPr>
            <w:r>
              <w:t>0</w:t>
            </w:r>
          </w:p>
        </w:tc>
      </w:tr>
      <w:tr w:rsidR="00325971" w:rsidRPr="00475DB5" w:rsidTr="00D801E8">
        <w:tc>
          <w:tcPr>
            <w:tcW w:w="2943" w:type="dxa"/>
          </w:tcPr>
          <w:p w:rsidR="00325971" w:rsidRPr="00475DB5" w:rsidRDefault="00325971" w:rsidP="00475DB5">
            <w:pPr>
              <w:jc w:val="center"/>
            </w:pPr>
            <w:r w:rsidRPr="00475DB5">
              <w:t>обслуживающий персонал</w:t>
            </w:r>
          </w:p>
        </w:tc>
        <w:tc>
          <w:tcPr>
            <w:tcW w:w="1134" w:type="dxa"/>
          </w:tcPr>
          <w:p w:rsidR="00325971" w:rsidRPr="00475DB5" w:rsidRDefault="004A64C9" w:rsidP="00475DB5">
            <w:pPr>
              <w:jc w:val="center"/>
            </w:pPr>
            <w:r w:rsidRPr="00475DB5">
              <w:t>8</w:t>
            </w:r>
          </w:p>
        </w:tc>
        <w:tc>
          <w:tcPr>
            <w:tcW w:w="2268" w:type="dxa"/>
          </w:tcPr>
          <w:p w:rsidR="00325971" w:rsidRPr="00475DB5" w:rsidRDefault="004A64C9" w:rsidP="00475DB5">
            <w:pPr>
              <w:jc w:val="center"/>
            </w:pPr>
            <w:r w:rsidRPr="00475DB5">
              <w:t>8</w:t>
            </w:r>
          </w:p>
        </w:tc>
        <w:tc>
          <w:tcPr>
            <w:tcW w:w="3261" w:type="dxa"/>
          </w:tcPr>
          <w:p w:rsidR="00325971" w:rsidRPr="00475DB5" w:rsidRDefault="00475DB5" w:rsidP="00475DB5">
            <w:pPr>
              <w:jc w:val="center"/>
            </w:pPr>
            <w:r>
              <w:t>0</w:t>
            </w:r>
          </w:p>
        </w:tc>
      </w:tr>
    </w:tbl>
    <w:p w:rsidR="00325971" w:rsidRPr="00475DB5" w:rsidRDefault="00325971" w:rsidP="00475DB5">
      <w:pPr>
        <w:ind w:firstLine="567"/>
        <w:jc w:val="center"/>
      </w:pPr>
    </w:p>
    <w:p w:rsidR="00325971" w:rsidRPr="00475DB5" w:rsidRDefault="00325971" w:rsidP="00325971">
      <w:pPr>
        <w:ind w:firstLine="567"/>
        <w:jc w:val="both"/>
      </w:pPr>
      <w:r w:rsidRPr="00475DB5">
        <w:t>1.1.5. Коллегиальные органы, рассматривающие вопросыпсихологической безопасности, и их руководители: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5971" w:rsidRPr="00475DB5" w:rsidTr="00D801E8">
        <w:tc>
          <w:tcPr>
            <w:tcW w:w="3190" w:type="dxa"/>
          </w:tcPr>
          <w:p w:rsidR="00325971" w:rsidRPr="00475DB5" w:rsidRDefault="00325971" w:rsidP="00D801E8">
            <w:pPr>
              <w:jc w:val="center"/>
            </w:pPr>
            <w:r w:rsidRPr="00475DB5"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475DB5" w:rsidRDefault="00325971" w:rsidP="00D801E8">
            <w:pPr>
              <w:jc w:val="center"/>
            </w:pPr>
            <w:r w:rsidRPr="00475DB5">
              <w:t>Руководитель</w:t>
            </w:r>
          </w:p>
        </w:tc>
        <w:tc>
          <w:tcPr>
            <w:tcW w:w="3191" w:type="dxa"/>
          </w:tcPr>
          <w:p w:rsidR="00325971" w:rsidRPr="00475DB5" w:rsidRDefault="00325971" w:rsidP="00D801E8">
            <w:pPr>
              <w:jc w:val="center"/>
            </w:pPr>
            <w:r w:rsidRPr="00475DB5">
              <w:t>Контакты</w:t>
            </w:r>
          </w:p>
        </w:tc>
      </w:tr>
      <w:tr w:rsidR="00325971" w:rsidRPr="00475DB5" w:rsidTr="00D801E8">
        <w:tc>
          <w:tcPr>
            <w:tcW w:w="3190" w:type="dxa"/>
          </w:tcPr>
          <w:p w:rsidR="00325971" w:rsidRPr="00475DB5" w:rsidRDefault="00450955" w:rsidP="00D801E8">
            <w:r w:rsidRPr="00475DB5">
              <w:t>Педагогический совет</w:t>
            </w:r>
          </w:p>
        </w:tc>
        <w:tc>
          <w:tcPr>
            <w:tcW w:w="3190" w:type="dxa"/>
          </w:tcPr>
          <w:p w:rsidR="00325971" w:rsidRPr="00475DB5" w:rsidRDefault="00325971" w:rsidP="00D801E8"/>
        </w:tc>
        <w:tc>
          <w:tcPr>
            <w:tcW w:w="3191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  <w:jc w:val="both"/>
      </w:pPr>
      <w:r w:rsidRPr="00475DB5">
        <w:t>1.1.6.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 w:firstRow="1" w:lastRow="0" w:firstColumn="1" w:lastColumn="0" w:noHBand="0" w:noVBand="1"/>
      </w:tblPr>
      <w:tblGrid>
        <w:gridCol w:w="3278"/>
        <w:gridCol w:w="1635"/>
        <w:gridCol w:w="2288"/>
        <w:gridCol w:w="2410"/>
      </w:tblGrid>
      <w:tr w:rsidR="00325971" w:rsidRPr="00475DB5" w:rsidTr="00D801E8">
        <w:tc>
          <w:tcPr>
            <w:tcW w:w="3278" w:type="dxa"/>
          </w:tcPr>
          <w:p w:rsidR="00325971" w:rsidRPr="00475DB5" w:rsidRDefault="00325971" w:rsidP="00D801E8">
            <w:pPr>
              <w:jc w:val="both"/>
            </w:pPr>
            <w:r w:rsidRPr="00475DB5">
              <w:t>Объединение</w:t>
            </w:r>
          </w:p>
        </w:tc>
        <w:tc>
          <w:tcPr>
            <w:tcW w:w="1635" w:type="dxa"/>
          </w:tcPr>
          <w:p w:rsidR="00325971" w:rsidRPr="00475DB5" w:rsidRDefault="00325971" w:rsidP="00D801E8">
            <w:pPr>
              <w:jc w:val="both"/>
            </w:pPr>
            <w:r w:rsidRPr="00475DB5">
              <w:t>Ступень обучения</w:t>
            </w:r>
          </w:p>
        </w:tc>
        <w:tc>
          <w:tcPr>
            <w:tcW w:w="2288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Кол-во обучающихся, входящих в объединение </w:t>
            </w:r>
          </w:p>
        </w:tc>
        <w:tc>
          <w:tcPr>
            <w:tcW w:w="2410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Участие в </w:t>
            </w:r>
            <w:proofErr w:type="gramStart"/>
            <w:r w:rsidRPr="00475DB5">
              <w:t>профилактической</w:t>
            </w:r>
            <w:proofErr w:type="gramEnd"/>
          </w:p>
          <w:p w:rsidR="00325971" w:rsidRPr="00475DB5" w:rsidRDefault="00325971" w:rsidP="00D801E8">
            <w:pPr>
              <w:jc w:val="both"/>
            </w:pPr>
            <w:r w:rsidRPr="00475DB5">
              <w:t>работе</w:t>
            </w:r>
          </w:p>
        </w:tc>
      </w:tr>
      <w:tr w:rsidR="00002783" w:rsidRPr="00475DB5" w:rsidTr="00D801E8">
        <w:tc>
          <w:tcPr>
            <w:tcW w:w="3278" w:type="dxa"/>
          </w:tcPr>
          <w:p w:rsidR="00002783" w:rsidRPr="00475DB5" w:rsidRDefault="00002783" w:rsidP="00450955">
            <w:r w:rsidRPr="00475DB5">
              <w:t>РДДМ</w:t>
            </w:r>
          </w:p>
        </w:tc>
        <w:tc>
          <w:tcPr>
            <w:tcW w:w="1635" w:type="dxa"/>
          </w:tcPr>
          <w:p w:rsidR="00002783" w:rsidRPr="00475DB5" w:rsidRDefault="00002783" w:rsidP="00D801E8">
            <w:r w:rsidRPr="00475DB5">
              <w:t>1-11</w:t>
            </w:r>
          </w:p>
        </w:tc>
        <w:tc>
          <w:tcPr>
            <w:tcW w:w="2288" w:type="dxa"/>
          </w:tcPr>
          <w:p w:rsidR="00002783" w:rsidRPr="00002783" w:rsidRDefault="00002783" w:rsidP="00D801E8">
            <w:r w:rsidRPr="00002783">
              <w:t>563</w:t>
            </w:r>
          </w:p>
        </w:tc>
        <w:tc>
          <w:tcPr>
            <w:tcW w:w="2410" w:type="dxa"/>
            <w:vMerge w:val="restart"/>
          </w:tcPr>
          <w:p w:rsidR="00002783" w:rsidRPr="00002783" w:rsidRDefault="00002783" w:rsidP="00D801E8">
            <w:r>
              <w:t xml:space="preserve">Беседы о толерантном отношении друг к другу, выполнение правил поведения </w:t>
            </w:r>
            <w:r>
              <w:lastRenderedPageBreak/>
              <w:t>учащихся на уроках т переменах</w:t>
            </w:r>
          </w:p>
        </w:tc>
      </w:tr>
      <w:tr w:rsidR="00002783" w:rsidRPr="00475DB5" w:rsidTr="00D801E8">
        <w:tc>
          <w:tcPr>
            <w:tcW w:w="3278" w:type="dxa"/>
          </w:tcPr>
          <w:p w:rsidR="00002783" w:rsidRPr="00475DB5" w:rsidRDefault="00002783" w:rsidP="00450955">
            <w:proofErr w:type="spellStart"/>
            <w:r w:rsidRPr="00475DB5">
              <w:t>Юнармия</w:t>
            </w:r>
            <w:proofErr w:type="spellEnd"/>
          </w:p>
        </w:tc>
        <w:tc>
          <w:tcPr>
            <w:tcW w:w="1635" w:type="dxa"/>
          </w:tcPr>
          <w:p w:rsidR="00002783" w:rsidRPr="00475DB5" w:rsidRDefault="00002783" w:rsidP="00D801E8">
            <w:r w:rsidRPr="00475DB5">
              <w:t>2-11</w:t>
            </w:r>
          </w:p>
        </w:tc>
        <w:tc>
          <w:tcPr>
            <w:tcW w:w="2288" w:type="dxa"/>
          </w:tcPr>
          <w:p w:rsidR="00002783" w:rsidRPr="00002783" w:rsidRDefault="00002783" w:rsidP="00D801E8">
            <w:r w:rsidRPr="00002783">
              <w:t>200</w:t>
            </w:r>
          </w:p>
        </w:tc>
        <w:tc>
          <w:tcPr>
            <w:tcW w:w="2410" w:type="dxa"/>
            <w:vMerge/>
          </w:tcPr>
          <w:p w:rsidR="00002783" w:rsidRPr="00002783" w:rsidRDefault="00002783" w:rsidP="00D801E8"/>
        </w:tc>
      </w:tr>
      <w:tr w:rsidR="00002783" w:rsidRPr="00475DB5" w:rsidTr="00D801E8">
        <w:tc>
          <w:tcPr>
            <w:tcW w:w="3278" w:type="dxa"/>
          </w:tcPr>
          <w:p w:rsidR="00002783" w:rsidRPr="00475DB5" w:rsidRDefault="00002783" w:rsidP="00450955">
            <w:r w:rsidRPr="00475DB5">
              <w:t>Орлята России</w:t>
            </w:r>
          </w:p>
        </w:tc>
        <w:tc>
          <w:tcPr>
            <w:tcW w:w="1635" w:type="dxa"/>
          </w:tcPr>
          <w:p w:rsidR="00002783" w:rsidRPr="00475DB5" w:rsidRDefault="00002783" w:rsidP="00D801E8">
            <w:r w:rsidRPr="00475DB5">
              <w:t>2</w:t>
            </w:r>
          </w:p>
        </w:tc>
        <w:tc>
          <w:tcPr>
            <w:tcW w:w="2288" w:type="dxa"/>
          </w:tcPr>
          <w:p w:rsidR="00002783" w:rsidRPr="00002783" w:rsidRDefault="00002783" w:rsidP="00D801E8">
            <w:r w:rsidRPr="00002783">
              <w:t>50</w:t>
            </w:r>
          </w:p>
        </w:tc>
        <w:tc>
          <w:tcPr>
            <w:tcW w:w="2410" w:type="dxa"/>
            <w:vMerge/>
          </w:tcPr>
          <w:p w:rsidR="00002783" w:rsidRPr="00002783" w:rsidRDefault="00002783" w:rsidP="00D801E8"/>
        </w:tc>
      </w:tr>
      <w:tr w:rsidR="00002783" w:rsidRPr="00475DB5" w:rsidTr="00D801E8">
        <w:tc>
          <w:tcPr>
            <w:tcW w:w="3278" w:type="dxa"/>
          </w:tcPr>
          <w:p w:rsidR="00002783" w:rsidRPr="00475DB5" w:rsidRDefault="00002783" w:rsidP="00450955">
            <w:r w:rsidRPr="00475DB5">
              <w:t>ЮИД</w:t>
            </w:r>
          </w:p>
        </w:tc>
        <w:tc>
          <w:tcPr>
            <w:tcW w:w="1635" w:type="dxa"/>
          </w:tcPr>
          <w:p w:rsidR="00002783" w:rsidRPr="00475DB5" w:rsidRDefault="00002783" w:rsidP="00D801E8">
            <w:r w:rsidRPr="00475DB5">
              <w:t>2-6</w:t>
            </w:r>
          </w:p>
        </w:tc>
        <w:tc>
          <w:tcPr>
            <w:tcW w:w="2288" w:type="dxa"/>
          </w:tcPr>
          <w:p w:rsidR="00002783" w:rsidRPr="00002783" w:rsidRDefault="00002783" w:rsidP="00D801E8">
            <w:r w:rsidRPr="00002783">
              <w:t>15</w:t>
            </w:r>
          </w:p>
        </w:tc>
        <w:tc>
          <w:tcPr>
            <w:tcW w:w="2410" w:type="dxa"/>
            <w:vMerge/>
          </w:tcPr>
          <w:p w:rsidR="00002783" w:rsidRPr="00002783" w:rsidRDefault="00002783" w:rsidP="00D801E8"/>
        </w:tc>
      </w:tr>
      <w:tr w:rsidR="00002783" w:rsidRPr="00475DB5" w:rsidTr="00D801E8">
        <w:tc>
          <w:tcPr>
            <w:tcW w:w="3278" w:type="dxa"/>
          </w:tcPr>
          <w:p w:rsidR="00002783" w:rsidRPr="00475DB5" w:rsidRDefault="00002783" w:rsidP="00450955">
            <w:r w:rsidRPr="00475DB5">
              <w:t>ДЮП</w:t>
            </w:r>
          </w:p>
        </w:tc>
        <w:tc>
          <w:tcPr>
            <w:tcW w:w="1635" w:type="dxa"/>
          </w:tcPr>
          <w:p w:rsidR="00002783" w:rsidRPr="00475DB5" w:rsidRDefault="00002783" w:rsidP="00D801E8">
            <w:r w:rsidRPr="00475DB5">
              <w:t>7-8</w:t>
            </w:r>
          </w:p>
        </w:tc>
        <w:tc>
          <w:tcPr>
            <w:tcW w:w="2288" w:type="dxa"/>
          </w:tcPr>
          <w:p w:rsidR="00002783" w:rsidRPr="00002783" w:rsidRDefault="00002783" w:rsidP="00D801E8">
            <w:r w:rsidRPr="00002783">
              <w:t>15</w:t>
            </w:r>
          </w:p>
        </w:tc>
        <w:tc>
          <w:tcPr>
            <w:tcW w:w="2410" w:type="dxa"/>
            <w:vMerge/>
          </w:tcPr>
          <w:p w:rsidR="00002783" w:rsidRPr="00002783" w:rsidRDefault="00002783" w:rsidP="00D801E8"/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1.1.7. Школьная служба примирения: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325971" w:rsidRPr="00475DB5" w:rsidTr="00D801E8">
        <w:tc>
          <w:tcPr>
            <w:tcW w:w="3190" w:type="dxa"/>
          </w:tcPr>
          <w:p w:rsidR="00325971" w:rsidRPr="00475DB5" w:rsidRDefault="00325971" w:rsidP="00D801E8">
            <w:pPr>
              <w:jc w:val="center"/>
            </w:pPr>
            <w:proofErr w:type="gramStart"/>
            <w:r w:rsidRPr="00475DB5">
              <w:t>Ответственный</w:t>
            </w:r>
            <w:proofErr w:type="gramEnd"/>
            <w:r w:rsidRPr="00475DB5">
              <w:t xml:space="preserve"> за организацию работы ШСП</w:t>
            </w:r>
          </w:p>
        </w:tc>
        <w:tc>
          <w:tcPr>
            <w:tcW w:w="3190" w:type="dxa"/>
          </w:tcPr>
          <w:p w:rsidR="00325971" w:rsidRPr="00475DB5" w:rsidRDefault="00325971" w:rsidP="00D801E8">
            <w:pPr>
              <w:jc w:val="center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в ШСП</w:t>
            </w:r>
          </w:p>
        </w:tc>
        <w:tc>
          <w:tcPr>
            <w:tcW w:w="2942" w:type="dxa"/>
          </w:tcPr>
          <w:p w:rsidR="00325971" w:rsidRPr="00475DB5" w:rsidRDefault="00325971" w:rsidP="00D801E8">
            <w:pPr>
              <w:jc w:val="center"/>
            </w:pPr>
            <w:r w:rsidRPr="00475DB5">
              <w:t>Количество позитивно решенных конфликтов</w:t>
            </w:r>
          </w:p>
        </w:tc>
      </w:tr>
      <w:tr w:rsidR="00325971" w:rsidRPr="00475DB5" w:rsidTr="00D801E8">
        <w:tc>
          <w:tcPr>
            <w:tcW w:w="3190" w:type="dxa"/>
          </w:tcPr>
          <w:p w:rsidR="00325971" w:rsidRPr="00475DB5" w:rsidRDefault="00B00251" w:rsidP="00D801E8">
            <w:r w:rsidRPr="00475DB5">
              <w:t>Морозова Е.В.</w:t>
            </w:r>
          </w:p>
        </w:tc>
        <w:tc>
          <w:tcPr>
            <w:tcW w:w="3190" w:type="dxa"/>
          </w:tcPr>
          <w:p w:rsidR="00325971" w:rsidRPr="00475DB5" w:rsidRDefault="00AB05FF" w:rsidP="00C53347">
            <w:pPr>
              <w:jc w:val="center"/>
            </w:pPr>
            <w:r w:rsidRPr="00475DB5">
              <w:t>1</w:t>
            </w:r>
          </w:p>
        </w:tc>
        <w:tc>
          <w:tcPr>
            <w:tcW w:w="2942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1.1.8. Перечень реализуемых профилактических программ</w:t>
      </w:r>
    </w:p>
    <w:tbl>
      <w:tblPr>
        <w:tblStyle w:val="a7"/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1859"/>
        <w:gridCol w:w="1634"/>
        <w:gridCol w:w="1468"/>
      </w:tblGrid>
      <w:tr w:rsidR="00325971" w:rsidRPr="00475DB5" w:rsidTr="00D801E8">
        <w:tc>
          <w:tcPr>
            <w:tcW w:w="2552" w:type="dxa"/>
          </w:tcPr>
          <w:p w:rsidR="00325971" w:rsidRPr="00475DB5" w:rsidRDefault="00325971" w:rsidP="00D801E8">
            <w:r w:rsidRPr="00475DB5">
              <w:t>Направленность программы</w:t>
            </w:r>
          </w:p>
        </w:tc>
        <w:tc>
          <w:tcPr>
            <w:tcW w:w="2126" w:type="dxa"/>
          </w:tcPr>
          <w:p w:rsidR="00325971" w:rsidRPr="00475DB5" w:rsidRDefault="00325971" w:rsidP="00D801E8">
            <w:r w:rsidRPr="00475DB5">
              <w:t>Наименование программы</w:t>
            </w:r>
          </w:p>
        </w:tc>
        <w:tc>
          <w:tcPr>
            <w:tcW w:w="1859" w:type="dxa"/>
          </w:tcPr>
          <w:p w:rsidR="00325971" w:rsidRPr="00475DB5" w:rsidRDefault="00325971" w:rsidP="00D801E8">
            <w:r w:rsidRPr="00475DB5">
              <w:t xml:space="preserve">Кем </w:t>
            </w:r>
            <w:proofErr w:type="gramStart"/>
            <w:r w:rsidRPr="00475DB5">
              <w:t>рекомендована</w:t>
            </w:r>
            <w:proofErr w:type="gramEnd"/>
            <w:r w:rsidRPr="00475DB5">
              <w:t xml:space="preserve"> (</w:t>
            </w:r>
            <w:proofErr w:type="spellStart"/>
            <w:r w:rsidRPr="00475DB5">
              <w:t>Минобром</w:t>
            </w:r>
            <w:proofErr w:type="spellEnd"/>
            <w:r w:rsidRPr="00475DB5">
              <w:t>; Федерацией психологов образования России, другое)</w:t>
            </w:r>
          </w:p>
        </w:tc>
        <w:tc>
          <w:tcPr>
            <w:tcW w:w="1634" w:type="dxa"/>
          </w:tcPr>
          <w:p w:rsidR="00325971" w:rsidRPr="00475DB5" w:rsidRDefault="00325971" w:rsidP="00D801E8">
            <w:r w:rsidRPr="00475DB5">
              <w:t>Классы, в которых реализуется программа</w:t>
            </w:r>
          </w:p>
        </w:tc>
        <w:tc>
          <w:tcPr>
            <w:tcW w:w="1468" w:type="dxa"/>
          </w:tcPr>
          <w:p w:rsidR="00325971" w:rsidRPr="00475DB5" w:rsidRDefault="00325971" w:rsidP="00D801E8">
            <w:r w:rsidRPr="00475DB5">
              <w:t>Кол-во человек, обучающихся по программе</w:t>
            </w:r>
          </w:p>
        </w:tc>
      </w:tr>
      <w:tr w:rsidR="00325971" w:rsidRPr="00475DB5" w:rsidTr="00D801E8">
        <w:tc>
          <w:tcPr>
            <w:tcW w:w="2552" w:type="dxa"/>
          </w:tcPr>
          <w:p w:rsidR="00325971" w:rsidRPr="00475DB5" w:rsidRDefault="00325971" w:rsidP="00D801E8">
            <w:pPr>
              <w:jc w:val="both"/>
            </w:pPr>
            <w:r w:rsidRPr="00475DB5">
              <w:t>по предупреждению</w:t>
            </w:r>
            <w:r w:rsidR="004867DE">
              <w:t xml:space="preserve"> безнадзорности и </w:t>
            </w:r>
            <w:r w:rsidRPr="00475DB5">
              <w:t xml:space="preserve"> правонаруше</w:t>
            </w:r>
            <w:r w:rsidR="004867DE">
              <w:t xml:space="preserve">ний </w:t>
            </w:r>
            <w:r w:rsidRPr="00475DB5">
              <w:t>несовершеннолетних</w:t>
            </w:r>
          </w:p>
        </w:tc>
        <w:tc>
          <w:tcPr>
            <w:tcW w:w="2126" w:type="dxa"/>
          </w:tcPr>
          <w:p w:rsidR="00325971" w:rsidRPr="00475DB5" w:rsidRDefault="00B15CF1" w:rsidP="00D801E8">
            <w:r>
              <w:t xml:space="preserve">« Профилактика безнадзорности и правонарушений  несовершеннолетних МБОУ « Лицей№17» </w:t>
            </w:r>
          </w:p>
        </w:tc>
        <w:tc>
          <w:tcPr>
            <w:tcW w:w="1859" w:type="dxa"/>
          </w:tcPr>
          <w:p w:rsidR="00325971" w:rsidRPr="00475DB5" w:rsidRDefault="00B15CF1" w:rsidP="00D801E8">
            <w:r w:rsidRPr="00475DB5">
              <w:t>Федерацией психологов образования России</w:t>
            </w:r>
            <w:bookmarkStart w:id="0" w:name="_GoBack"/>
            <w:bookmarkEnd w:id="0"/>
          </w:p>
        </w:tc>
        <w:tc>
          <w:tcPr>
            <w:tcW w:w="1634" w:type="dxa"/>
          </w:tcPr>
          <w:p w:rsidR="00325971" w:rsidRPr="00475DB5" w:rsidRDefault="00B15CF1" w:rsidP="00D801E8">
            <w:r>
              <w:t>1-11 классы</w:t>
            </w:r>
          </w:p>
        </w:tc>
        <w:tc>
          <w:tcPr>
            <w:tcW w:w="1468" w:type="dxa"/>
          </w:tcPr>
          <w:p w:rsidR="00325971" w:rsidRPr="00475DB5" w:rsidRDefault="00B15CF1" w:rsidP="00D801E8">
            <w:r>
              <w:t>13</w:t>
            </w:r>
          </w:p>
        </w:tc>
      </w:tr>
      <w:tr w:rsidR="00325971" w:rsidRPr="00475DB5" w:rsidTr="00D801E8">
        <w:tc>
          <w:tcPr>
            <w:tcW w:w="2552" w:type="dxa"/>
          </w:tcPr>
          <w:p w:rsidR="00325971" w:rsidRPr="00475DB5" w:rsidRDefault="00325971" w:rsidP="00D801E8">
            <w:pPr>
              <w:jc w:val="both"/>
            </w:pPr>
            <w:r w:rsidRPr="00475DB5">
              <w:t>по профилактики употребления ПАВ</w:t>
            </w:r>
          </w:p>
        </w:tc>
        <w:tc>
          <w:tcPr>
            <w:tcW w:w="2126" w:type="dxa"/>
          </w:tcPr>
          <w:p w:rsidR="00325971" w:rsidRPr="00475DB5" w:rsidRDefault="00B15CF1" w:rsidP="00D801E8">
            <w:r>
              <w:t xml:space="preserve">« Психолого-педагогические технологии профилактики </w:t>
            </w:r>
            <w:proofErr w:type="spellStart"/>
            <w:r>
              <w:t>здоупотребления</w:t>
            </w:r>
            <w:proofErr w:type="spellEnd"/>
            <w:r>
              <w:t xml:space="preserve"> </w:t>
            </w:r>
            <w:proofErr w:type="gramStart"/>
            <w:r>
              <w:t>обучающимися</w:t>
            </w:r>
            <w:proofErr w:type="gramEnd"/>
            <w:r>
              <w:t xml:space="preserve"> ПАВ на разных этапах»</w:t>
            </w:r>
          </w:p>
        </w:tc>
        <w:tc>
          <w:tcPr>
            <w:tcW w:w="1859" w:type="dxa"/>
          </w:tcPr>
          <w:p w:rsidR="00325971" w:rsidRPr="00475DB5" w:rsidRDefault="00B15CF1" w:rsidP="00D801E8">
            <w:r w:rsidRPr="00475DB5">
              <w:t>Федерацией психологов образования России</w:t>
            </w:r>
          </w:p>
        </w:tc>
        <w:tc>
          <w:tcPr>
            <w:tcW w:w="1634" w:type="dxa"/>
          </w:tcPr>
          <w:p w:rsidR="00325971" w:rsidRPr="00475DB5" w:rsidRDefault="00B15CF1" w:rsidP="00D801E8">
            <w:r>
              <w:t>5-11 классы</w:t>
            </w:r>
          </w:p>
        </w:tc>
        <w:tc>
          <w:tcPr>
            <w:tcW w:w="1468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1.2. Сведения о категориях обучающихся, требующих особого внимания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418"/>
      </w:tblGrid>
      <w:tr w:rsidR="00325971" w:rsidRPr="00475DB5" w:rsidTr="00D801E8">
        <w:tc>
          <w:tcPr>
            <w:tcW w:w="5495" w:type="dxa"/>
          </w:tcPr>
          <w:p w:rsidR="00325971" w:rsidRPr="00475DB5" w:rsidRDefault="00325971" w:rsidP="00D801E8"/>
        </w:tc>
        <w:tc>
          <w:tcPr>
            <w:tcW w:w="1417" w:type="dxa"/>
          </w:tcPr>
          <w:p w:rsidR="00325971" w:rsidRPr="00475DB5" w:rsidRDefault="00325971" w:rsidP="00D801E8">
            <w:r w:rsidRPr="00475DB5">
              <w:t>начальная школа (классы)</w:t>
            </w:r>
          </w:p>
        </w:tc>
        <w:tc>
          <w:tcPr>
            <w:tcW w:w="1276" w:type="dxa"/>
          </w:tcPr>
          <w:p w:rsidR="00325971" w:rsidRPr="00475DB5" w:rsidRDefault="00325971" w:rsidP="00D801E8">
            <w:r w:rsidRPr="00475DB5">
              <w:t>средняя школа (классы)</w:t>
            </w:r>
          </w:p>
        </w:tc>
        <w:tc>
          <w:tcPr>
            <w:tcW w:w="1418" w:type="dxa"/>
          </w:tcPr>
          <w:p w:rsidR="00325971" w:rsidRPr="00475DB5" w:rsidRDefault="00325971" w:rsidP="00D801E8">
            <w:r w:rsidRPr="00475DB5">
              <w:t>старшая школа</w:t>
            </w:r>
          </w:p>
          <w:p w:rsidR="00325971" w:rsidRPr="00475DB5" w:rsidRDefault="00325971" w:rsidP="00D801E8">
            <w:r w:rsidRPr="00475DB5">
              <w:t>(классы)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с ОВЗ</w:t>
            </w:r>
          </w:p>
        </w:tc>
        <w:tc>
          <w:tcPr>
            <w:tcW w:w="1417" w:type="dxa"/>
          </w:tcPr>
          <w:p w:rsidR="00325971" w:rsidRPr="00475DB5" w:rsidRDefault="00AB05FF" w:rsidP="00C53347">
            <w:pPr>
              <w:jc w:val="center"/>
            </w:pPr>
            <w:r w:rsidRPr="00475DB5">
              <w:t>12</w:t>
            </w:r>
          </w:p>
        </w:tc>
        <w:tc>
          <w:tcPr>
            <w:tcW w:w="1276" w:type="dxa"/>
          </w:tcPr>
          <w:p w:rsidR="00325971" w:rsidRPr="00475DB5" w:rsidRDefault="00AB05FF" w:rsidP="00C53347">
            <w:pPr>
              <w:jc w:val="center"/>
            </w:pPr>
            <w:r w:rsidRPr="00475DB5">
              <w:t>3</w:t>
            </w:r>
          </w:p>
        </w:tc>
        <w:tc>
          <w:tcPr>
            <w:tcW w:w="1418" w:type="dxa"/>
          </w:tcPr>
          <w:p w:rsidR="00325971" w:rsidRPr="00475DB5" w:rsidRDefault="00B00251" w:rsidP="00C53347">
            <w:pPr>
              <w:jc w:val="center"/>
            </w:pPr>
            <w:r w:rsidRPr="00475DB5">
              <w:t>-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475DB5" w:rsidRDefault="00AB05FF" w:rsidP="00C53347">
            <w:pPr>
              <w:jc w:val="center"/>
            </w:pPr>
            <w:r w:rsidRPr="00475DB5">
              <w:t>3</w:t>
            </w:r>
          </w:p>
        </w:tc>
        <w:tc>
          <w:tcPr>
            <w:tcW w:w="1276" w:type="dxa"/>
          </w:tcPr>
          <w:p w:rsidR="00325971" w:rsidRPr="00475DB5" w:rsidRDefault="00300764" w:rsidP="00C53347">
            <w:pPr>
              <w:jc w:val="center"/>
            </w:pPr>
            <w:r w:rsidRPr="00475DB5">
              <w:t>-</w:t>
            </w:r>
          </w:p>
        </w:tc>
        <w:tc>
          <w:tcPr>
            <w:tcW w:w="1418" w:type="dxa"/>
          </w:tcPr>
          <w:p w:rsidR="00325971" w:rsidRPr="00475DB5" w:rsidRDefault="00AB05FF" w:rsidP="00C53347">
            <w:pPr>
              <w:jc w:val="center"/>
            </w:pPr>
            <w:r w:rsidRPr="00475DB5">
              <w:t>2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325971" w:rsidRPr="00475DB5" w:rsidRDefault="0065454C" w:rsidP="00C533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5971" w:rsidRPr="00475DB5" w:rsidRDefault="0065454C" w:rsidP="00C5334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325971" w:rsidRPr="00475DB5" w:rsidRDefault="0065454C" w:rsidP="00C53347">
            <w:pPr>
              <w:jc w:val="center"/>
            </w:pPr>
            <w:r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с </w:t>
            </w:r>
            <w:proofErr w:type="spellStart"/>
            <w:r w:rsidRPr="00475DB5">
              <w:t>девиантным</w:t>
            </w:r>
            <w:proofErr w:type="spellEnd"/>
            <w:r w:rsidRPr="00475DB5">
              <w:t xml:space="preserve"> поведением (состоящих на учете в КДН и ЗП/ВУУ)</w:t>
            </w:r>
          </w:p>
        </w:tc>
        <w:tc>
          <w:tcPr>
            <w:tcW w:w="1417" w:type="dxa"/>
          </w:tcPr>
          <w:p w:rsidR="00325971" w:rsidRPr="00475DB5" w:rsidRDefault="00FF39A1" w:rsidP="00C5334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5971" w:rsidRPr="00475DB5" w:rsidRDefault="00FF39A1" w:rsidP="00C5334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325971" w:rsidRPr="00475DB5" w:rsidRDefault="00FF39A1" w:rsidP="00C53347">
            <w:pPr>
              <w:jc w:val="center"/>
            </w:pPr>
            <w:r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с суицидальным поведением (состоящих на учете в КДН и ЗП/ВУУ)</w:t>
            </w:r>
          </w:p>
        </w:tc>
        <w:tc>
          <w:tcPr>
            <w:tcW w:w="1417" w:type="dxa"/>
          </w:tcPr>
          <w:p w:rsidR="00325971" w:rsidRPr="00475DB5" w:rsidRDefault="002C5AFE" w:rsidP="00C53347">
            <w:pPr>
              <w:jc w:val="center"/>
            </w:pPr>
            <w:r w:rsidRPr="00475DB5">
              <w:t>0</w:t>
            </w:r>
          </w:p>
        </w:tc>
        <w:tc>
          <w:tcPr>
            <w:tcW w:w="1276" w:type="dxa"/>
          </w:tcPr>
          <w:p w:rsidR="00325971" w:rsidRPr="00475DB5" w:rsidRDefault="00B00251" w:rsidP="00C53347">
            <w:pPr>
              <w:jc w:val="center"/>
            </w:pPr>
            <w:r w:rsidRPr="00475DB5">
              <w:t>0</w:t>
            </w:r>
          </w:p>
        </w:tc>
        <w:tc>
          <w:tcPr>
            <w:tcW w:w="1418" w:type="dxa"/>
          </w:tcPr>
          <w:p w:rsidR="00325971" w:rsidRPr="00475DB5" w:rsidRDefault="00B00251" w:rsidP="00C53347">
            <w:pPr>
              <w:jc w:val="center"/>
            </w:pPr>
            <w:r w:rsidRPr="00475DB5"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с </w:t>
            </w:r>
            <w:proofErr w:type="spellStart"/>
            <w:r w:rsidRPr="00475DB5">
              <w:t>аддиктивным</w:t>
            </w:r>
            <w:proofErr w:type="spellEnd"/>
            <w:r w:rsidRPr="00475DB5">
              <w:t xml:space="preserve"> поведением (состоящих на учете в КДН и ЗП/ВУУ)</w:t>
            </w:r>
          </w:p>
        </w:tc>
        <w:tc>
          <w:tcPr>
            <w:tcW w:w="1417" w:type="dxa"/>
          </w:tcPr>
          <w:p w:rsidR="00325971" w:rsidRPr="00475DB5" w:rsidRDefault="002C5AFE" w:rsidP="00C53347">
            <w:pPr>
              <w:jc w:val="center"/>
            </w:pPr>
            <w:r w:rsidRPr="00475DB5">
              <w:t>0</w:t>
            </w:r>
          </w:p>
        </w:tc>
        <w:tc>
          <w:tcPr>
            <w:tcW w:w="1276" w:type="dxa"/>
          </w:tcPr>
          <w:p w:rsidR="00325971" w:rsidRPr="00475DB5" w:rsidRDefault="00B00251" w:rsidP="00C53347">
            <w:pPr>
              <w:jc w:val="center"/>
            </w:pPr>
            <w:r w:rsidRPr="00475DB5">
              <w:t>0</w:t>
            </w:r>
          </w:p>
        </w:tc>
        <w:tc>
          <w:tcPr>
            <w:tcW w:w="1418" w:type="dxa"/>
          </w:tcPr>
          <w:p w:rsidR="00325971" w:rsidRPr="00475DB5" w:rsidRDefault="00B00251" w:rsidP="00C53347">
            <w:pPr>
              <w:jc w:val="center"/>
            </w:pPr>
            <w:r w:rsidRPr="00475DB5"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>, находящихся в СОП</w:t>
            </w:r>
          </w:p>
        </w:tc>
        <w:tc>
          <w:tcPr>
            <w:tcW w:w="1417" w:type="dxa"/>
          </w:tcPr>
          <w:p w:rsidR="00325971" w:rsidRPr="00FF39A1" w:rsidRDefault="00FF39A1" w:rsidP="00C53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325971" w:rsidRPr="00FF39A1" w:rsidRDefault="00FF39A1" w:rsidP="00C53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1418" w:type="dxa"/>
          </w:tcPr>
          <w:p w:rsidR="00325971" w:rsidRPr="00FF39A1" w:rsidRDefault="00FF39A1" w:rsidP="00C533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475DB5" w:rsidRDefault="00FF39A1" w:rsidP="00C5334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325971" w:rsidRPr="00475DB5" w:rsidRDefault="00FF39A1" w:rsidP="00C53347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325971" w:rsidRPr="00475DB5" w:rsidRDefault="00FF39A1" w:rsidP="00C53347">
            <w:pPr>
              <w:jc w:val="center"/>
            </w:pPr>
            <w:r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группы суицидального риска</w:t>
            </w:r>
          </w:p>
        </w:tc>
        <w:tc>
          <w:tcPr>
            <w:tcW w:w="1417" w:type="dxa"/>
          </w:tcPr>
          <w:p w:rsidR="00325971" w:rsidRPr="00475DB5" w:rsidRDefault="00C53347" w:rsidP="00C53347">
            <w:pPr>
              <w:jc w:val="center"/>
            </w:pPr>
            <w:r w:rsidRPr="00475DB5">
              <w:t>0</w:t>
            </w:r>
          </w:p>
        </w:tc>
        <w:tc>
          <w:tcPr>
            <w:tcW w:w="1276" w:type="dxa"/>
          </w:tcPr>
          <w:p w:rsidR="00325971" w:rsidRPr="00475DB5" w:rsidRDefault="00C53347" w:rsidP="00C53347">
            <w:pPr>
              <w:jc w:val="center"/>
            </w:pPr>
            <w:r w:rsidRPr="00475DB5">
              <w:t>0</w:t>
            </w:r>
          </w:p>
        </w:tc>
        <w:tc>
          <w:tcPr>
            <w:tcW w:w="1418" w:type="dxa"/>
          </w:tcPr>
          <w:p w:rsidR="00325971" w:rsidRPr="00475DB5" w:rsidRDefault="00C53347" w:rsidP="00C53347">
            <w:pPr>
              <w:jc w:val="center"/>
            </w:pPr>
            <w:r w:rsidRPr="00475DB5"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lastRenderedPageBreak/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>, неуспевающих по школьной программе</w:t>
            </w:r>
          </w:p>
        </w:tc>
        <w:tc>
          <w:tcPr>
            <w:tcW w:w="1417" w:type="dxa"/>
          </w:tcPr>
          <w:p w:rsidR="00325971" w:rsidRPr="00475DB5" w:rsidRDefault="00C53347" w:rsidP="00C53347">
            <w:pPr>
              <w:jc w:val="center"/>
            </w:pPr>
            <w:r w:rsidRPr="00475DB5">
              <w:t>5</w:t>
            </w:r>
          </w:p>
        </w:tc>
        <w:tc>
          <w:tcPr>
            <w:tcW w:w="1276" w:type="dxa"/>
          </w:tcPr>
          <w:p w:rsidR="00325971" w:rsidRPr="00475DB5" w:rsidRDefault="00C53347" w:rsidP="00C53347">
            <w:pPr>
              <w:jc w:val="center"/>
            </w:pPr>
            <w:r w:rsidRPr="00475DB5">
              <w:t>23</w:t>
            </w:r>
          </w:p>
        </w:tc>
        <w:tc>
          <w:tcPr>
            <w:tcW w:w="1418" w:type="dxa"/>
          </w:tcPr>
          <w:p w:rsidR="00325971" w:rsidRPr="00475DB5" w:rsidRDefault="00C53347" w:rsidP="00C53347">
            <w:pPr>
              <w:jc w:val="center"/>
            </w:pPr>
            <w:r w:rsidRPr="00475DB5"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pPr>
              <w:jc w:val="both"/>
            </w:pPr>
            <w:r w:rsidRPr="00475DB5">
              <w:t xml:space="preserve">Количество </w:t>
            </w:r>
            <w:proofErr w:type="gramStart"/>
            <w:r w:rsidRPr="00475DB5">
              <w:t>обучающихся</w:t>
            </w:r>
            <w:proofErr w:type="gramEnd"/>
            <w:r w:rsidRPr="00475DB5">
              <w:t xml:space="preserve"> с особенностями в физическом развитии</w:t>
            </w:r>
          </w:p>
        </w:tc>
        <w:tc>
          <w:tcPr>
            <w:tcW w:w="1417" w:type="dxa"/>
          </w:tcPr>
          <w:p w:rsidR="00325971" w:rsidRPr="00475DB5" w:rsidRDefault="00300764" w:rsidP="00C53347">
            <w:pPr>
              <w:jc w:val="center"/>
            </w:pPr>
            <w:r w:rsidRPr="00475DB5">
              <w:t>0</w:t>
            </w:r>
          </w:p>
        </w:tc>
        <w:tc>
          <w:tcPr>
            <w:tcW w:w="1276" w:type="dxa"/>
          </w:tcPr>
          <w:p w:rsidR="00325971" w:rsidRPr="00475DB5" w:rsidRDefault="00300764" w:rsidP="00C53347">
            <w:pPr>
              <w:jc w:val="center"/>
            </w:pPr>
            <w:r w:rsidRPr="00475DB5">
              <w:t>0</w:t>
            </w:r>
          </w:p>
        </w:tc>
        <w:tc>
          <w:tcPr>
            <w:tcW w:w="1418" w:type="dxa"/>
          </w:tcPr>
          <w:p w:rsidR="00325971" w:rsidRPr="00475DB5" w:rsidRDefault="00300764" w:rsidP="00C53347">
            <w:pPr>
              <w:jc w:val="center"/>
            </w:pPr>
            <w:r w:rsidRPr="00475DB5">
              <w:t>0</w:t>
            </w:r>
          </w:p>
        </w:tc>
      </w:tr>
      <w:tr w:rsidR="00325971" w:rsidRPr="00475DB5" w:rsidTr="00D801E8">
        <w:tc>
          <w:tcPr>
            <w:tcW w:w="5495" w:type="dxa"/>
          </w:tcPr>
          <w:p w:rsidR="00325971" w:rsidRPr="00475DB5" w:rsidRDefault="00325971" w:rsidP="00D801E8">
            <w:r w:rsidRPr="00475DB5">
              <w:t>Другие категории (</w:t>
            </w:r>
            <w:r w:rsidRPr="00475DB5">
              <w:rPr>
                <w:i/>
              </w:rPr>
              <w:t>указать какие</w:t>
            </w:r>
            <w:r w:rsidRPr="00475DB5">
              <w:t>)</w:t>
            </w:r>
          </w:p>
        </w:tc>
        <w:tc>
          <w:tcPr>
            <w:tcW w:w="1417" w:type="dxa"/>
          </w:tcPr>
          <w:p w:rsidR="00325971" w:rsidRPr="00475DB5" w:rsidRDefault="00325971" w:rsidP="00C53347">
            <w:pPr>
              <w:jc w:val="center"/>
            </w:pPr>
          </w:p>
        </w:tc>
        <w:tc>
          <w:tcPr>
            <w:tcW w:w="1276" w:type="dxa"/>
          </w:tcPr>
          <w:p w:rsidR="00325971" w:rsidRPr="00475DB5" w:rsidRDefault="00325971" w:rsidP="00C53347">
            <w:pPr>
              <w:jc w:val="center"/>
            </w:pPr>
          </w:p>
        </w:tc>
        <w:tc>
          <w:tcPr>
            <w:tcW w:w="1418" w:type="dxa"/>
          </w:tcPr>
          <w:p w:rsidR="00325971" w:rsidRPr="00475DB5" w:rsidRDefault="00325971" w:rsidP="00C53347">
            <w:pPr>
              <w:jc w:val="center"/>
            </w:pPr>
          </w:p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  <w:rPr>
          <w:rFonts w:eastAsia="Times New Roman"/>
          <w:u w:val="single"/>
          <w:lang w:eastAsia="ru-RU"/>
        </w:rPr>
      </w:pPr>
      <w:r w:rsidRPr="00475DB5">
        <w:t>1.3. Характеристика внутренней и внешней территории образовательной организации с точки зрения безопасности</w:t>
      </w:r>
      <w:r w:rsidR="006B077A" w:rsidRPr="00475DB5">
        <w:rPr>
          <w:rFonts w:eastAsia="Times New Roman"/>
          <w:u w:val="single"/>
          <w:lang w:eastAsia="ru-RU"/>
        </w:rPr>
        <w:t xml:space="preserve"> в соответствии с требованиями.</w:t>
      </w:r>
    </w:p>
    <w:p w:rsidR="00B054DB" w:rsidRPr="00475DB5" w:rsidRDefault="00B054DB" w:rsidP="006B077A">
      <w:pPr>
        <w:rPr>
          <w:rFonts w:eastAsia="Times New Roman"/>
          <w:bdr w:val="none" w:sz="0" w:space="0" w:color="auto" w:frame="1"/>
          <w:lang w:eastAsia="ru-RU"/>
        </w:rPr>
      </w:pPr>
    </w:p>
    <w:p w:rsidR="006B077A" w:rsidRPr="00475DB5" w:rsidRDefault="006B077A" w:rsidP="006B077A">
      <w:pPr>
        <w:rPr>
          <w:rFonts w:eastAsia="Times New Roman"/>
          <w:bdr w:val="none" w:sz="0" w:space="0" w:color="auto" w:frame="1"/>
          <w:lang w:eastAsia="ru-RU"/>
        </w:rPr>
      </w:pPr>
      <w:r w:rsidRPr="00475DB5">
        <w:rPr>
          <w:rFonts w:eastAsia="Times New Roman"/>
          <w:bdr w:val="none" w:sz="0" w:space="0" w:color="auto" w:frame="1"/>
          <w:lang w:eastAsia="ru-RU"/>
        </w:rPr>
        <w:t>Площадь школьного помещения соответствует санитарно-гигиеническим нормам.</w:t>
      </w:r>
    </w:p>
    <w:p w:rsidR="006B077A" w:rsidRPr="00475DB5" w:rsidRDefault="006B077A" w:rsidP="006B077A">
      <w:pPr>
        <w:rPr>
          <w:rFonts w:eastAsia="Times New Roman"/>
          <w:bdr w:val="none" w:sz="0" w:space="0" w:color="auto" w:frame="1"/>
          <w:lang w:eastAsia="ru-RU"/>
        </w:rPr>
      </w:pPr>
      <w:proofErr w:type="gramStart"/>
      <w:r w:rsidRPr="00475DB5">
        <w:rPr>
          <w:rFonts w:eastAsia="Times New Roman"/>
          <w:lang w:eastAsia="ru-RU"/>
        </w:rPr>
        <w:t xml:space="preserve">Обеспечены инженерно-техническая </w:t>
      </w:r>
      <w:proofErr w:type="spellStart"/>
      <w:r w:rsidRPr="00475DB5">
        <w:rPr>
          <w:rFonts w:eastAsia="Times New Roman"/>
          <w:lang w:eastAsia="ru-RU"/>
        </w:rPr>
        <w:t>укреплённость</w:t>
      </w:r>
      <w:proofErr w:type="spellEnd"/>
      <w:r w:rsidRPr="00475DB5">
        <w:rPr>
          <w:rFonts w:eastAsia="Times New Roman"/>
          <w:lang w:eastAsia="ru-RU"/>
        </w:rPr>
        <w:t xml:space="preserve"> (ограждения, двери) и инженерно-техническое оборудование  (охранная сигнализация; тревожно-вызывная сигнализация; ограничение и контроль доступа; пожарная сигнализация).</w:t>
      </w:r>
      <w:proofErr w:type="gramEnd"/>
    </w:p>
    <w:p w:rsidR="006B077A" w:rsidRPr="00475DB5" w:rsidRDefault="006B077A" w:rsidP="006B077A">
      <w:pPr>
        <w:rPr>
          <w:rFonts w:eastAsia="Times New Roman"/>
          <w:bdr w:val="none" w:sz="0" w:space="0" w:color="auto" w:frame="1"/>
          <w:lang w:eastAsia="ru-RU"/>
        </w:rPr>
      </w:pPr>
      <w:r w:rsidRPr="00475DB5">
        <w:rPr>
          <w:rFonts w:eastAsia="Times New Roman"/>
          <w:bdr w:val="none" w:sz="0" w:space="0" w:color="auto" w:frame="1"/>
          <w:lang w:eastAsia="ru-RU"/>
        </w:rPr>
        <w:t xml:space="preserve">Имеется спортивный зал,  учительская, библиотека, столовая. Кабинеты химии, физики и информатики оснащены современным оборудованием. </w:t>
      </w:r>
    </w:p>
    <w:p w:rsidR="006B077A" w:rsidRPr="00475DB5" w:rsidRDefault="006B077A" w:rsidP="006B077A">
      <w:pPr>
        <w:rPr>
          <w:rFonts w:eastAsia="Times New Roman"/>
          <w:lang w:eastAsia="ru-RU"/>
        </w:rPr>
      </w:pPr>
      <w:r w:rsidRPr="00475DB5">
        <w:rPr>
          <w:rFonts w:eastAsia="Times New Roman"/>
          <w:bCs/>
          <w:bdr w:val="none" w:sz="0" w:space="0" w:color="auto" w:frame="1"/>
          <w:lang w:eastAsia="ru-RU"/>
        </w:rPr>
        <w:t>Состояние школьных коммуникаций (водопровод, отопление, вентиляция и канализация)</w:t>
      </w:r>
      <w:r w:rsidRPr="00475DB5">
        <w:rPr>
          <w:rFonts w:eastAsia="Times New Roman"/>
          <w:bdr w:val="none" w:sz="0" w:space="0" w:color="auto" w:frame="1"/>
          <w:lang w:eastAsia="ru-RU"/>
        </w:rPr>
        <w:t xml:space="preserve"> является удовлетворительным.</w:t>
      </w:r>
    </w:p>
    <w:p w:rsidR="006B077A" w:rsidRPr="00475DB5" w:rsidRDefault="006B077A" w:rsidP="001D4169">
      <w:pPr>
        <w:rPr>
          <w:rFonts w:eastAsia="Times New Roman"/>
          <w:u w:val="single"/>
          <w:lang w:eastAsia="ru-RU"/>
        </w:rPr>
      </w:pPr>
      <w:r w:rsidRPr="00475DB5">
        <w:rPr>
          <w:rFonts w:eastAsia="Times New Roman"/>
          <w:bdr w:val="none" w:sz="0" w:space="0" w:color="auto" w:frame="1"/>
          <w:lang w:eastAsia="ru-RU"/>
        </w:rPr>
        <w:t>Из расчёта площади на одного учащегося, все классные комнаты соответствуют нормам СанПиНа</w:t>
      </w:r>
      <w:proofErr w:type="gramStart"/>
      <w:r w:rsidRPr="00475DB5">
        <w:rPr>
          <w:rFonts w:eastAsia="Times New Roman"/>
          <w:bdr w:val="none" w:sz="0" w:space="0" w:color="auto" w:frame="1"/>
          <w:lang w:eastAsia="ru-RU"/>
        </w:rPr>
        <w:t>.Т</w:t>
      </w:r>
      <w:proofErr w:type="gramEnd"/>
      <w:r w:rsidRPr="00475DB5">
        <w:rPr>
          <w:rFonts w:eastAsia="Times New Roman"/>
          <w:bdr w:val="none" w:sz="0" w:space="0" w:color="auto" w:frame="1"/>
          <w:lang w:eastAsia="ru-RU"/>
        </w:rPr>
        <w:t xml:space="preserve">емпературный режим в течение года соответствует санитарным нормам.  Естественная и искусственная освещенность соответствуют санитарным нормам. Состояние </w:t>
      </w:r>
      <w:r w:rsidRPr="00475DB5">
        <w:rPr>
          <w:rFonts w:eastAsia="Times New Roman"/>
          <w:lang w:eastAsia="ru-RU"/>
        </w:rPr>
        <w:t>внутренней территории образовательной организации с точки зрения безопасности является удовлетворительным.</w:t>
      </w:r>
    </w:p>
    <w:p w:rsidR="00325971" w:rsidRPr="00475DB5" w:rsidRDefault="001D4169" w:rsidP="001D4169">
      <w:pPr>
        <w:ind w:firstLine="567"/>
      </w:pPr>
      <w:r w:rsidRPr="00475DB5">
        <w:t>Организовано дежурство на этажах и лестничных проемах, дежурные по этажу следят за  безопасностью</w:t>
      </w:r>
      <w:r w:rsidR="00325971" w:rsidRPr="00475DB5">
        <w:t xml:space="preserve"> в туалетах, раздевалк</w:t>
      </w:r>
      <w:r w:rsidRPr="00475DB5">
        <w:t xml:space="preserve">ах, коридорах, столовой </w:t>
      </w:r>
      <w:r w:rsidR="00325971" w:rsidRPr="00475DB5">
        <w:t xml:space="preserve"> и т.д. </w:t>
      </w:r>
    </w:p>
    <w:p w:rsidR="00325971" w:rsidRPr="00475DB5" w:rsidRDefault="001D4169" w:rsidP="00325971">
      <w:pPr>
        <w:ind w:firstLine="567"/>
        <w:jc w:val="both"/>
      </w:pPr>
      <w:r w:rsidRPr="00475DB5">
        <w:t>Дежурный администратор и учител</w:t>
      </w:r>
      <w:r w:rsidR="00097023" w:rsidRPr="00475DB5">
        <w:t>ь контролируют территорию  лицея</w:t>
      </w:r>
      <w:r w:rsidRPr="00475DB5">
        <w:t>.</w:t>
      </w:r>
    </w:p>
    <w:p w:rsidR="00325971" w:rsidRPr="00475DB5" w:rsidRDefault="00325971" w:rsidP="00325971">
      <w:pPr>
        <w:ind w:firstLine="567"/>
        <w:jc w:val="both"/>
      </w:pPr>
    </w:p>
    <w:p w:rsidR="00325971" w:rsidRPr="00475DB5" w:rsidRDefault="00325971" w:rsidP="00325971">
      <w:pPr>
        <w:ind w:firstLine="567"/>
      </w:pPr>
      <w:r w:rsidRPr="00475DB5">
        <w:t xml:space="preserve">1.4. Характеристика информационной обеспеченности ОО по вопросам безопасности: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25971" w:rsidRPr="00475DB5" w:rsidTr="00D801E8">
        <w:tc>
          <w:tcPr>
            <w:tcW w:w="2336" w:type="dxa"/>
          </w:tcPr>
          <w:p w:rsidR="00325971" w:rsidRPr="00475DB5" w:rsidRDefault="00325971" w:rsidP="00D801E8"/>
        </w:tc>
        <w:tc>
          <w:tcPr>
            <w:tcW w:w="2336" w:type="dxa"/>
          </w:tcPr>
          <w:p w:rsidR="00325971" w:rsidRPr="00475DB5" w:rsidRDefault="00325971" w:rsidP="00D801E8">
            <w:r w:rsidRPr="00475DB5">
              <w:t>Обучающиеся</w:t>
            </w:r>
          </w:p>
        </w:tc>
        <w:tc>
          <w:tcPr>
            <w:tcW w:w="2336" w:type="dxa"/>
          </w:tcPr>
          <w:p w:rsidR="00325971" w:rsidRPr="00475DB5" w:rsidRDefault="00325971" w:rsidP="00D801E8">
            <w:r w:rsidRPr="00475DB5">
              <w:t>Родители</w:t>
            </w:r>
          </w:p>
        </w:tc>
        <w:tc>
          <w:tcPr>
            <w:tcW w:w="2337" w:type="dxa"/>
          </w:tcPr>
          <w:p w:rsidR="00325971" w:rsidRPr="00475DB5" w:rsidRDefault="00325971" w:rsidP="00D801E8">
            <w:r w:rsidRPr="00475DB5">
              <w:t>Педагоги</w:t>
            </w:r>
          </w:p>
        </w:tc>
      </w:tr>
      <w:tr w:rsidR="00325971" w:rsidRPr="00475DB5" w:rsidTr="00D801E8">
        <w:tc>
          <w:tcPr>
            <w:tcW w:w="2336" w:type="dxa"/>
          </w:tcPr>
          <w:p w:rsidR="00325971" w:rsidRPr="00475DB5" w:rsidRDefault="00325971" w:rsidP="00D801E8">
            <w:pPr>
              <w:rPr>
                <w:i/>
              </w:rPr>
            </w:pPr>
            <w:r w:rsidRPr="00475DB5">
              <w:rPr>
                <w:i/>
              </w:rPr>
              <w:t>размещение</w:t>
            </w:r>
          </w:p>
        </w:tc>
        <w:tc>
          <w:tcPr>
            <w:tcW w:w="7009" w:type="dxa"/>
            <w:gridSpan w:val="3"/>
          </w:tcPr>
          <w:p w:rsidR="00325971" w:rsidRPr="00475DB5" w:rsidRDefault="00325971" w:rsidP="00D801E8">
            <w:pPr>
              <w:jc w:val="center"/>
              <w:rPr>
                <w:i/>
              </w:rPr>
            </w:pPr>
            <w:r w:rsidRPr="00475DB5">
              <w:rPr>
                <w:i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325971" w:rsidRPr="00475DB5" w:rsidTr="00D801E8">
        <w:tc>
          <w:tcPr>
            <w:tcW w:w="2336" w:type="dxa"/>
          </w:tcPr>
          <w:p w:rsidR="00325971" w:rsidRPr="00475DB5" w:rsidRDefault="00325971" w:rsidP="00D801E8">
            <w:r w:rsidRPr="00475DB5">
              <w:t xml:space="preserve">стенды в коридорах и рекреациях 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>Правила дорожного движения.</w:t>
            </w:r>
          </w:p>
          <w:p w:rsidR="00B20C17" w:rsidRPr="00475DB5" w:rsidRDefault="00B20C17" w:rsidP="00D801E8">
            <w:r w:rsidRPr="00475DB5">
              <w:t>Расписание уроков.</w:t>
            </w:r>
          </w:p>
          <w:p w:rsidR="00B20C17" w:rsidRPr="00475DB5" w:rsidRDefault="00B20C17" w:rsidP="00D801E8">
            <w:r w:rsidRPr="00475DB5">
              <w:t>Расписание внеурочной деятельности. Доска почета.</w:t>
            </w:r>
          </w:p>
          <w:p w:rsidR="00B20C17" w:rsidRPr="00475DB5" w:rsidRDefault="00B20C17" w:rsidP="00D801E8">
            <w:r w:rsidRPr="00475DB5">
              <w:t>Спортивные достижения.</w:t>
            </w:r>
          </w:p>
          <w:p w:rsidR="00B20C17" w:rsidRPr="00475DB5" w:rsidRDefault="00B20C17" w:rsidP="00D801E8">
            <w:r w:rsidRPr="00475DB5">
              <w:t>Выставка творческих работ учащихся.</w:t>
            </w:r>
          </w:p>
          <w:p w:rsidR="00B20C17" w:rsidRPr="00475DB5" w:rsidRDefault="00B20C17" w:rsidP="00D801E8">
            <w:r w:rsidRPr="00475DB5">
              <w:t xml:space="preserve">Доска </w:t>
            </w:r>
            <w:proofErr w:type="gramStart"/>
            <w:r w:rsidRPr="00475DB5">
              <w:t>объявлении</w:t>
            </w:r>
            <w:proofErr w:type="gramEnd"/>
            <w:r w:rsidRPr="00475DB5">
              <w:t>.</w:t>
            </w:r>
          </w:p>
          <w:p w:rsidR="00B20C17" w:rsidRPr="00475DB5" w:rsidRDefault="00B20C17" w:rsidP="00D801E8">
            <w:r w:rsidRPr="00475DB5">
              <w:t>Информационные стенды (как подготовиться к экзаменам)</w:t>
            </w:r>
          </w:p>
          <w:p w:rsidR="0071267F" w:rsidRPr="00475DB5" w:rsidRDefault="0071267F" w:rsidP="00D801E8">
            <w:r w:rsidRPr="00475DB5">
              <w:t>Гордость школы.</w:t>
            </w:r>
          </w:p>
        </w:tc>
        <w:tc>
          <w:tcPr>
            <w:tcW w:w="2336" w:type="dxa"/>
          </w:tcPr>
          <w:p w:rsidR="00B20C17" w:rsidRPr="00475DB5" w:rsidRDefault="00B20C17" w:rsidP="00B20C17">
            <w:r w:rsidRPr="00475DB5">
              <w:t>Расписание уроков.</w:t>
            </w:r>
          </w:p>
          <w:p w:rsidR="00325971" w:rsidRPr="00475DB5" w:rsidRDefault="00B20C17" w:rsidP="00B20C17">
            <w:r w:rsidRPr="00475DB5">
              <w:t>Расписание внеурочной деятельности. Доска почета.</w:t>
            </w:r>
          </w:p>
          <w:p w:rsidR="00B20C17" w:rsidRPr="00475DB5" w:rsidRDefault="00B20C17" w:rsidP="00B20C17">
            <w:r w:rsidRPr="00475DB5">
              <w:t>Спортивные достижения.</w:t>
            </w:r>
          </w:p>
          <w:p w:rsidR="00B20C17" w:rsidRPr="00475DB5" w:rsidRDefault="00B20C17" w:rsidP="00B20C17">
            <w:r w:rsidRPr="00475DB5">
              <w:t>Выставка творческих работ учащихся.</w:t>
            </w:r>
          </w:p>
          <w:p w:rsidR="0071267F" w:rsidRPr="00475DB5" w:rsidRDefault="0071267F" w:rsidP="00B20C17">
            <w:r w:rsidRPr="00475DB5">
              <w:t>Гордость школы.</w:t>
            </w:r>
          </w:p>
        </w:tc>
        <w:tc>
          <w:tcPr>
            <w:tcW w:w="2337" w:type="dxa"/>
          </w:tcPr>
          <w:p w:rsidR="00B20C17" w:rsidRPr="00475DB5" w:rsidRDefault="00B20C17" w:rsidP="00B20C17">
            <w:r w:rsidRPr="00475DB5">
              <w:t>Расписание уроков.</w:t>
            </w:r>
          </w:p>
          <w:p w:rsidR="00325971" w:rsidRPr="00475DB5" w:rsidRDefault="00B20C17" w:rsidP="00B20C17">
            <w:r w:rsidRPr="00475DB5">
              <w:t xml:space="preserve">Расписание внеурочной деятельности. </w:t>
            </w:r>
          </w:p>
          <w:p w:rsidR="00B20C17" w:rsidRPr="00475DB5" w:rsidRDefault="00B20C17" w:rsidP="00B20C17">
            <w:r w:rsidRPr="00475DB5">
              <w:t>Спортивные достижения.</w:t>
            </w:r>
          </w:p>
          <w:p w:rsidR="00B20C17" w:rsidRPr="00475DB5" w:rsidRDefault="00B20C17" w:rsidP="00B20C17">
            <w:r w:rsidRPr="00475DB5">
              <w:t>Выставка творческих работ учащихся.</w:t>
            </w:r>
          </w:p>
          <w:p w:rsidR="0071267F" w:rsidRPr="00475DB5" w:rsidRDefault="0071267F" w:rsidP="00B20C17">
            <w:r w:rsidRPr="00475DB5">
              <w:t>Гордость школы.</w:t>
            </w:r>
          </w:p>
        </w:tc>
      </w:tr>
      <w:tr w:rsidR="00325971" w:rsidRPr="00475DB5" w:rsidTr="00D801E8">
        <w:tc>
          <w:tcPr>
            <w:tcW w:w="2336" w:type="dxa"/>
          </w:tcPr>
          <w:p w:rsidR="00325971" w:rsidRPr="00475DB5" w:rsidRDefault="00325971" w:rsidP="00D801E8">
            <w:r w:rsidRPr="00475DB5">
              <w:t>классные уголки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>С 1 по 11 класс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>Информационные стенды.</w:t>
            </w:r>
          </w:p>
        </w:tc>
        <w:tc>
          <w:tcPr>
            <w:tcW w:w="2337" w:type="dxa"/>
          </w:tcPr>
          <w:p w:rsidR="00325971" w:rsidRPr="00475DB5" w:rsidRDefault="00B20C17" w:rsidP="00D801E8">
            <w:r w:rsidRPr="00475DB5">
              <w:t>Информационные стенды</w:t>
            </w:r>
          </w:p>
        </w:tc>
      </w:tr>
      <w:tr w:rsidR="00325971" w:rsidRPr="00475DB5" w:rsidTr="00D801E8">
        <w:tc>
          <w:tcPr>
            <w:tcW w:w="2336" w:type="dxa"/>
          </w:tcPr>
          <w:p w:rsidR="00325971" w:rsidRPr="00475DB5" w:rsidRDefault="00325971" w:rsidP="00D801E8">
            <w:r w:rsidRPr="00475DB5">
              <w:t>сайт ОО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 xml:space="preserve">Дети, родители, </w:t>
            </w:r>
            <w:r w:rsidRPr="00475DB5">
              <w:lastRenderedPageBreak/>
              <w:t>педагоги с 1 по 11 класс.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lastRenderedPageBreak/>
              <w:t xml:space="preserve">Дети, родители, </w:t>
            </w:r>
            <w:r w:rsidRPr="00475DB5">
              <w:lastRenderedPageBreak/>
              <w:t>педагоги с 1 по 11 класс.</w:t>
            </w:r>
          </w:p>
        </w:tc>
        <w:tc>
          <w:tcPr>
            <w:tcW w:w="2337" w:type="dxa"/>
          </w:tcPr>
          <w:p w:rsidR="00325971" w:rsidRPr="00475DB5" w:rsidRDefault="00B20C17" w:rsidP="00D801E8">
            <w:r w:rsidRPr="00475DB5">
              <w:lastRenderedPageBreak/>
              <w:t xml:space="preserve">Дети, родители, </w:t>
            </w:r>
            <w:r w:rsidRPr="00475DB5">
              <w:lastRenderedPageBreak/>
              <w:t>педагоги с 1 по 11 класс.</w:t>
            </w:r>
          </w:p>
        </w:tc>
      </w:tr>
      <w:tr w:rsidR="00325971" w:rsidRPr="00475DB5" w:rsidTr="00D801E8">
        <w:tc>
          <w:tcPr>
            <w:tcW w:w="2336" w:type="dxa"/>
          </w:tcPr>
          <w:p w:rsidR="00325971" w:rsidRPr="00475DB5" w:rsidRDefault="00325971" w:rsidP="00D801E8">
            <w:proofErr w:type="spellStart"/>
            <w:r w:rsidRPr="00475DB5">
              <w:lastRenderedPageBreak/>
              <w:t>соцсети</w:t>
            </w:r>
            <w:proofErr w:type="spellEnd"/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>Контакт. Одноклассники.</w:t>
            </w:r>
          </w:p>
        </w:tc>
        <w:tc>
          <w:tcPr>
            <w:tcW w:w="2336" w:type="dxa"/>
          </w:tcPr>
          <w:p w:rsidR="00325971" w:rsidRPr="00475DB5" w:rsidRDefault="00B20C17" w:rsidP="00D801E8">
            <w:r w:rsidRPr="00475DB5">
              <w:t>Контакт. Одноклассники.</w:t>
            </w:r>
          </w:p>
        </w:tc>
        <w:tc>
          <w:tcPr>
            <w:tcW w:w="2337" w:type="dxa"/>
          </w:tcPr>
          <w:p w:rsidR="00325971" w:rsidRPr="00475DB5" w:rsidRDefault="00B20C17" w:rsidP="00D801E8">
            <w:r w:rsidRPr="00475DB5">
              <w:t>Контакт. Одноклассники.</w:t>
            </w:r>
          </w:p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  <w:jc w:val="both"/>
        <w:rPr>
          <w:b/>
        </w:rPr>
      </w:pPr>
      <w:r w:rsidRPr="00475DB5">
        <w:t>1.5. Локальные акты, обеспечивающие психологическую безопасность в ОО:</w:t>
      </w:r>
    </w:p>
    <w:p w:rsidR="00325971" w:rsidRPr="00475DB5" w:rsidRDefault="00325971" w:rsidP="00325971">
      <w:pPr>
        <w:pStyle w:val="a3"/>
        <w:ind w:left="0" w:firstLine="567"/>
      </w:pPr>
      <w:r w:rsidRPr="00475DB5">
        <w:t xml:space="preserve">Правила внутреннего распорядка </w:t>
      </w:r>
      <w:proofErr w:type="gramStart"/>
      <w:r w:rsidRPr="00475DB5">
        <w:t>обучающихся</w:t>
      </w:r>
      <w:proofErr w:type="gramEnd"/>
      <w:r w:rsidRPr="00475DB5">
        <w:t>;</w:t>
      </w:r>
    </w:p>
    <w:p w:rsidR="00325971" w:rsidRPr="00475DB5" w:rsidRDefault="00325971" w:rsidP="00325971">
      <w:pPr>
        <w:pStyle w:val="a3"/>
        <w:ind w:left="0" w:firstLine="567"/>
      </w:pPr>
      <w:r w:rsidRPr="00475DB5">
        <w:t>Правила внутреннего трудового распорядка;</w:t>
      </w:r>
    </w:p>
    <w:p w:rsidR="00325971" w:rsidRPr="00475DB5" w:rsidRDefault="00325971" w:rsidP="00325971">
      <w:pPr>
        <w:pStyle w:val="a3"/>
        <w:ind w:left="0" w:firstLine="567"/>
      </w:pPr>
      <w:r w:rsidRPr="00475DB5">
        <w:t>Положение о комиссии по урегулированию споров между участниками образовательных отношений;</w:t>
      </w:r>
    </w:p>
    <w:p w:rsidR="00325971" w:rsidRPr="00475DB5" w:rsidRDefault="00325971" w:rsidP="00325971">
      <w:pPr>
        <w:pStyle w:val="a3"/>
        <w:ind w:left="0" w:firstLine="567"/>
      </w:pPr>
      <w:r w:rsidRPr="00475DB5">
        <w:t>Положение о Совете профилактики безнадзорности и правонарушений общеобразовательной организации;</w:t>
      </w:r>
    </w:p>
    <w:p w:rsidR="00325971" w:rsidRPr="00475DB5" w:rsidRDefault="00325971" w:rsidP="00325971">
      <w:pPr>
        <w:ind w:left="142" w:firstLine="425"/>
      </w:pPr>
      <w:r w:rsidRPr="00475DB5">
        <w:t>Положение о постановке на внутриучрежденческий учет обучающихся и их семей и снятии с учета;</w:t>
      </w:r>
    </w:p>
    <w:p w:rsidR="00325971" w:rsidRPr="00475DB5" w:rsidRDefault="00325971" w:rsidP="00325971">
      <w:pPr>
        <w:ind w:left="142" w:firstLine="425"/>
      </w:pPr>
      <w:r w:rsidRPr="00475DB5">
        <w:t xml:space="preserve">Положение о порядке оказания ППМС-помощи </w:t>
      </w:r>
      <w:proofErr w:type="gramStart"/>
      <w:r w:rsidRPr="00475DB5">
        <w:t>обучающимся</w:t>
      </w:r>
      <w:proofErr w:type="gramEnd"/>
      <w:r w:rsidRPr="00475DB5">
        <w:t xml:space="preserve"> образовательной организации;</w:t>
      </w:r>
    </w:p>
    <w:p w:rsidR="00325971" w:rsidRPr="00475DB5" w:rsidRDefault="00325971" w:rsidP="00325971">
      <w:pPr>
        <w:pStyle w:val="a3"/>
        <w:ind w:left="0" w:firstLine="567"/>
      </w:pPr>
      <w:r w:rsidRPr="00475DB5">
        <w:t>Положение о профессиональной этике педагогических работников;</w:t>
      </w:r>
    </w:p>
    <w:p w:rsidR="00325971" w:rsidRPr="00475DB5" w:rsidRDefault="00325971" w:rsidP="00325971">
      <w:pPr>
        <w:pStyle w:val="a3"/>
        <w:ind w:left="0" w:firstLine="567"/>
      </w:pPr>
      <w:r w:rsidRPr="00475DB5">
        <w:t>Положение о Службе примирения в образовательной организации (при наличии);</w:t>
      </w:r>
    </w:p>
    <w:p w:rsidR="00325971" w:rsidRPr="00475DB5" w:rsidRDefault="00325971" w:rsidP="00325971">
      <w:pPr>
        <w:pStyle w:val="a3"/>
        <w:ind w:left="0" w:firstLine="567"/>
        <w:jc w:val="both"/>
      </w:pPr>
      <w:r w:rsidRPr="00475DB5"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обучающихся;</w:t>
      </w:r>
    </w:p>
    <w:p w:rsidR="00325971" w:rsidRPr="00475DB5" w:rsidRDefault="00325971" w:rsidP="00325971">
      <w:pPr>
        <w:pStyle w:val="a3"/>
        <w:ind w:left="0" w:firstLine="567"/>
      </w:pPr>
    </w:p>
    <w:p w:rsidR="00325971" w:rsidRPr="00475DB5" w:rsidRDefault="00325971" w:rsidP="00325971">
      <w:pPr>
        <w:ind w:firstLine="567"/>
        <w:rPr>
          <w:b/>
        </w:rPr>
      </w:pPr>
    </w:p>
    <w:p w:rsidR="00325971" w:rsidRPr="00475DB5" w:rsidRDefault="00325971" w:rsidP="00325971">
      <w:pPr>
        <w:ind w:firstLine="567"/>
        <w:rPr>
          <w:b/>
        </w:rPr>
      </w:pPr>
    </w:p>
    <w:p w:rsidR="00325971" w:rsidRPr="00475DB5" w:rsidRDefault="00325971" w:rsidP="00325971">
      <w:pPr>
        <w:ind w:firstLine="567"/>
        <w:rPr>
          <w:b/>
        </w:rPr>
        <w:sectPr w:rsidR="00325971" w:rsidRPr="00475DB5" w:rsidSect="0092150D">
          <w:pgSz w:w="11906" w:h="16838"/>
          <w:pgMar w:top="1134" w:right="850" w:bottom="993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25971" w:rsidRPr="00475DB5" w:rsidRDefault="00325971" w:rsidP="00325971">
      <w:pPr>
        <w:ind w:firstLine="567"/>
        <w:jc w:val="center"/>
        <w:rPr>
          <w:b/>
        </w:rPr>
      </w:pPr>
      <w:r w:rsidRPr="00475DB5">
        <w:rPr>
          <w:b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475DB5" w:rsidRDefault="00325971" w:rsidP="00325971">
      <w:pPr>
        <w:ind w:firstLine="567"/>
        <w:rPr>
          <w:b/>
        </w:rPr>
      </w:pPr>
      <w:r w:rsidRPr="00475DB5">
        <w:rPr>
          <w:b/>
        </w:rPr>
        <w:t>2.1. Обязательный уровень</w:t>
      </w:r>
    </w:p>
    <w:p w:rsidR="00325971" w:rsidRPr="00475DB5" w:rsidRDefault="00325971" w:rsidP="00325971">
      <w:pPr>
        <w:ind w:firstLine="567"/>
      </w:pPr>
      <w:r w:rsidRPr="00475DB5">
        <w:t>2.1.1. Оценка психологической комфортности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3686"/>
        <w:gridCol w:w="3119"/>
        <w:gridCol w:w="3118"/>
        <w:gridCol w:w="2551"/>
      </w:tblGrid>
      <w:tr w:rsidR="00325971" w:rsidRPr="00475DB5" w:rsidTr="0071267F">
        <w:tc>
          <w:tcPr>
            <w:tcW w:w="1984" w:type="dxa"/>
            <w:vMerge w:val="restart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475DB5" w:rsidRDefault="00325971" w:rsidP="00D801E8">
            <w:r w:rsidRPr="00475DB5">
              <w:t xml:space="preserve">Преобладающее эмоциональное состояние </w:t>
            </w:r>
            <w:proofErr w:type="gramStart"/>
            <w:r w:rsidRPr="00475DB5">
              <w:t>обучающихся</w:t>
            </w:r>
            <w:proofErr w:type="gramEnd"/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475DB5" w:rsidRDefault="00325971" w:rsidP="00D801E8">
            <w:pPr>
              <w:jc w:val="center"/>
            </w:pPr>
            <w:r w:rsidRPr="00475DB5">
              <w:t xml:space="preserve">Социально </w:t>
            </w:r>
            <w:proofErr w:type="gramStart"/>
            <w:r w:rsidRPr="00475DB5">
              <w:t>-п</w:t>
            </w:r>
            <w:proofErr w:type="gramEnd"/>
            <w:r w:rsidRPr="00475DB5">
              <w:t>сихологический климат в классных коллективах</w:t>
            </w:r>
          </w:p>
        </w:tc>
        <w:tc>
          <w:tcPr>
            <w:tcW w:w="2551" w:type="dxa"/>
            <w:vMerge w:val="restart"/>
          </w:tcPr>
          <w:p w:rsidR="00325971" w:rsidRPr="00475DB5" w:rsidRDefault="00325971" w:rsidP="00D801E8">
            <w:r w:rsidRPr="00475DB5">
              <w:t>Общий уровень комфортности</w:t>
            </w:r>
          </w:p>
          <w:p w:rsidR="00325971" w:rsidRPr="00475DB5" w:rsidRDefault="00325971" w:rsidP="00D801E8">
            <w:r w:rsidRPr="00475DB5">
              <w:t>образовательной среды</w:t>
            </w:r>
          </w:p>
        </w:tc>
      </w:tr>
      <w:tr w:rsidR="00325971" w:rsidRPr="00475DB5" w:rsidTr="0071267F">
        <w:tc>
          <w:tcPr>
            <w:tcW w:w="1984" w:type="dxa"/>
            <w:vMerge/>
          </w:tcPr>
          <w:p w:rsidR="00325971" w:rsidRPr="00475DB5" w:rsidRDefault="00325971" w:rsidP="00D801E8">
            <w:pPr>
              <w:rPr>
                <w:b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475DB5" w:rsidRDefault="00325971" w:rsidP="00D801E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475DB5" w:rsidRDefault="00325971" w:rsidP="00D801E8">
            <w:pPr>
              <w:jc w:val="center"/>
            </w:pPr>
            <w:r w:rsidRPr="00475DB5"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475DB5" w:rsidRDefault="00325971" w:rsidP="00D801E8">
            <w:pPr>
              <w:jc w:val="center"/>
            </w:pPr>
            <w:r w:rsidRPr="00475DB5">
              <w:t>качество взаимоотношений «ученик – учитель»</w:t>
            </w:r>
          </w:p>
        </w:tc>
        <w:tc>
          <w:tcPr>
            <w:tcW w:w="2551" w:type="dxa"/>
            <w:vMerge/>
          </w:tcPr>
          <w:p w:rsidR="00325971" w:rsidRPr="00475DB5" w:rsidRDefault="00325971" w:rsidP="00D801E8"/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1-4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5-7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8-9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10-11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1-4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5-7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8-9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10-11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1-4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5-7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8-9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Средний уровень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  <w:tr w:rsidR="0071267F" w:rsidRPr="00475DB5" w:rsidTr="0071267F">
        <w:tc>
          <w:tcPr>
            <w:tcW w:w="1984" w:type="dxa"/>
          </w:tcPr>
          <w:p w:rsidR="0071267F" w:rsidRPr="00475DB5" w:rsidRDefault="0071267F" w:rsidP="00D801E8">
            <w:r w:rsidRPr="00475DB5">
              <w:t>10-11 класс</w:t>
            </w:r>
          </w:p>
        </w:tc>
        <w:tc>
          <w:tcPr>
            <w:tcW w:w="3686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</w:p>
        </w:tc>
        <w:tc>
          <w:tcPr>
            <w:tcW w:w="3118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Высокий уровень.</w:t>
            </w:r>
          </w:p>
        </w:tc>
        <w:tc>
          <w:tcPr>
            <w:tcW w:w="255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Удовлетворительный.</w:t>
            </w:r>
          </w:p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  <w:jc w:val="center"/>
      </w:pPr>
      <w:r w:rsidRPr="00475DB5"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3119"/>
        <w:gridCol w:w="3969"/>
        <w:gridCol w:w="4961"/>
      </w:tblGrid>
      <w:tr w:rsidR="00325971" w:rsidRPr="00475DB5" w:rsidTr="00D801E8">
        <w:tc>
          <w:tcPr>
            <w:tcW w:w="2296" w:type="dxa"/>
            <w:vMerge w:val="restart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475DB5" w:rsidRDefault="00325971" w:rsidP="00D801E8">
            <w:r w:rsidRPr="00475DB5">
              <w:t xml:space="preserve">Преобладающее эмоциональное состояние </w:t>
            </w:r>
            <w:proofErr w:type="gramStart"/>
            <w:r w:rsidRPr="00475DB5">
              <w:t>обучающихся</w:t>
            </w:r>
            <w:proofErr w:type="gramEnd"/>
          </w:p>
        </w:tc>
        <w:tc>
          <w:tcPr>
            <w:tcW w:w="8930" w:type="dxa"/>
            <w:gridSpan w:val="2"/>
          </w:tcPr>
          <w:p w:rsidR="00325971" w:rsidRPr="00475DB5" w:rsidRDefault="00325971" w:rsidP="00D801E8">
            <w:r w:rsidRPr="00475DB5">
              <w:t>Социально-психологический климат в классных коллективах</w:t>
            </w:r>
          </w:p>
        </w:tc>
      </w:tr>
      <w:tr w:rsidR="00325971" w:rsidRPr="00475DB5" w:rsidTr="00D801E8">
        <w:tc>
          <w:tcPr>
            <w:tcW w:w="2296" w:type="dxa"/>
            <w:vMerge/>
          </w:tcPr>
          <w:p w:rsidR="00325971" w:rsidRPr="00475DB5" w:rsidRDefault="00325971" w:rsidP="00D801E8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325971" w:rsidRPr="00475DB5" w:rsidRDefault="00325971" w:rsidP="00D801E8"/>
        </w:tc>
        <w:tc>
          <w:tcPr>
            <w:tcW w:w="3969" w:type="dxa"/>
          </w:tcPr>
          <w:p w:rsidR="00325971" w:rsidRPr="00475DB5" w:rsidRDefault="00325971" w:rsidP="00D801E8">
            <w:pPr>
              <w:jc w:val="center"/>
            </w:pPr>
            <w:r w:rsidRPr="00475DB5"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475DB5" w:rsidRDefault="00325971" w:rsidP="00D801E8">
            <w:pPr>
              <w:jc w:val="center"/>
            </w:pPr>
            <w:r w:rsidRPr="00475DB5">
              <w:t>качество взаимоотношений в системе «ученик – учитель»</w:t>
            </w:r>
          </w:p>
        </w:tc>
      </w:tr>
      <w:tr w:rsidR="00325971" w:rsidRPr="00475DB5" w:rsidTr="00D801E8">
        <w:tc>
          <w:tcPr>
            <w:tcW w:w="2296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475DB5" w:rsidRDefault="00325971" w:rsidP="00D801E8"/>
        </w:tc>
        <w:tc>
          <w:tcPr>
            <w:tcW w:w="3969" w:type="dxa"/>
          </w:tcPr>
          <w:p w:rsidR="00325971" w:rsidRPr="00475DB5" w:rsidRDefault="00325971" w:rsidP="00D801E8"/>
        </w:tc>
        <w:tc>
          <w:tcPr>
            <w:tcW w:w="4961" w:type="dxa"/>
          </w:tcPr>
          <w:p w:rsidR="00325971" w:rsidRPr="00475DB5" w:rsidRDefault="00325971" w:rsidP="00D801E8"/>
        </w:tc>
      </w:tr>
      <w:tr w:rsidR="0071267F" w:rsidRPr="00475DB5" w:rsidTr="00D801E8">
        <w:tc>
          <w:tcPr>
            <w:tcW w:w="2296" w:type="dxa"/>
          </w:tcPr>
          <w:p w:rsidR="0071267F" w:rsidRPr="00475DB5" w:rsidRDefault="0071267F" w:rsidP="00D801E8">
            <w:r w:rsidRPr="00475DB5">
              <w:t>1-4 класс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jc w:val="both"/>
              <w:rPr>
                <w:rFonts w:eastAsia="Times New Roman"/>
              </w:rPr>
            </w:pPr>
            <w:r w:rsidRPr="00475DB5">
              <w:rPr>
                <w:rFonts w:eastAsia="Times New Roman"/>
                <w:bCs/>
                <w:color w:val="000000"/>
                <w:kern w:val="24"/>
              </w:rPr>
              <w:t>Методика «</w:t>
            </w:r>
            <w:proofErr w:type="spellStart"/>
            <w:r w:rsidRPr="00475DB5">
              <w:rPr>
                <w:rFonts w:eastAsia="Times New Roman"/>
                <w:bCs/>
                <w:color w:val="000000"/>
                <w:kern w:val="24"/>
              </w:rPr>
              <w:t>Цветодиагностикаэмоциональных</w:t>
            </w:r>
            <w:proofErr w:type="spellEnd"/>
            <w:r w:rsidRPr="00475DB5">
              <w:rPr>
                <w:rFonts w:eastAsia="Times New Roman"/>
                <w:bCs/>
                <w:color w:val="000000"/>
                <w:kern w:val="24"/>
              </w:rPr>
              <w:t xml:space="preserve"> состояний» Е.Ф. </w:t>
            </w:r>
            <w:proofErr w:type="spellStart"/>
            <w:r w:rsidRPr="00475DB5">
              <w:rPr>
                <w:rFonts w:eastAsia="Times New Roman"/>
                <w:bCs/>
                <w:color w:val="000000"/>
                <w:kern w:val="24"/>
              </w:rPr>
              <w:t>Бажина</w:t>
            </w:r>
            <w:proofErr w:type="spellEnd"/>
            <w:r w:rsidRPr="00475DB5">
              <w:rPr>
                <w:rFonts w:eastAsia="Times New Roman"/>
                <w:bCs/>
                <w:color w:val="000000"/>
                <w:kern w:val="24"/>
              </w:rPr>
              <w:t xml:space="preserve"> и А.М. Эткинда </w:t>
            </w:r>
          </w:p>
        </w:tc>
        <w:tc>
          <w:tcPr>
            <w:tcW w:w="396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[21]Цветовой тест отношений (Л.Н. </w:t>
            </w:r>
            <w:proofErr w:type="spellStart"/>
            <w:r w:rsidRPr="00475DB5">
              <w:rPr>
                <w:rFonts w:eastAsia="Calibri"/>
                <w:bCs/>
                <w:color w:val="000000"/>
                <w:kern w:val="24"/>
              </w:rPr>
              <w:t>Лутошкина</w:t>
            </w:r>
            <w:proofErr w:type="spellEnd"/>
            <w:r w:rsidRPr="00475DB5">
              <w:rPr>
                <w:rFonts w:eastAsia="Calibri"/>
                <w:bCs/>
                <w:color w:val="000000"/>
                <w:kern w:val="24"/>
              </w:rPr>
              <w:t>) [12]</w:t>
            </w:r>
          </w:p>
        </w:tc>
        <w:tc>
          <w:tcPr>
            <w:tcW w:w="496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  <w:color w:val="000000"/>
                <w:kern w:val="24"/>
              </w:rPr>
              <w:t xml:space="preserve">Методика «Эмоциональная близость к учителю» (автор Р. Жиль) 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>[14]</w:t>
            </w:r>
          </w:p>
        </w:tc>
      </w:tr>
      <w:tr w:rsidR="0071267F" w:rsidRPr="00475DB5" w:rsidTr="00D801E8">
        <w:tc>
          <w:tcPr>
            <w:tcW w:w="2296" w:type="dxa"/>
          </w:tcPr>
          <w:p w:rsidR="0071267F" w:rsidRPr="00475DB5" w:rsidRDefault="0071267F" w:rsidP="00D801E8">
            <w:r w:rsidRPr="00475DB5">
              <w:t>5-7 класс</w:t>
            </w:r>
          </w:p>
        </w:tc>
        <w:tc>
          <w:tcPr>
            <w:tcW w:w="311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Тест эмоций (тест </w:t>
            </w:r>
            <w:proofErr w:type="spellStart"/>
            <w:r w:rsidRPr="00475DB5">
              <w:rPr>
                <w:rFonts w:eastAsia="Calibri"/>
              </w:rPr>
              <w:t>Басса-Дарки</w:t>
            </w:r>
            <w:proofErr w:type="spellEnd"/>
            <w:r w:rsidRPr="00475DB5">
              <w:rPr>
                <w:rFonts w:eastAsia="Calibri"/>
              </w:rPr>
              <w:t xml:space="preserve"> в модификации Г.В. </w:t>
            </w:r>
            <w:proofErr w:type="spellStart"/>
            <w:r w:rsidRPr="00475DB5">
              <w:rPr>
                <w:rFonts w:eastAsia="Calibri"/>
              </w:rPr>
              <w:lastRenderedPageBreak/>
              <w:t>Резапкиной</w:t>
            </w:r>
            <w:proofErr w:type="spellEnd"/>
            <w:r w:rsidRPr="00475DB5">
              <w:rPr>
                <w:rFonts w:eastAsia="Calibri"/>
              </w:rPr>
              <w:t>)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 [18]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3969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lastRenderedPageBreak/>
              <w:t xml:space="preserve">Карта-схема оценки психологического климата в классе </w:t>
            </w:r>
            <w:r w:rsidRPr="00475DB5">
              <w:rPr>
                <w:rFonts w:eastAsia="Calibri"/>
              </w:rPr>
              <w:lastRenderedPageBreak/>
              <w:t xml:space="preserve">(Л.Н. </w:t>
            </w:r>
            <w:proofErr w:type="spellStart"/>
            <w:r w:rsidRPr="00475DB5">
              <w:rPr>
                <w:rFonts w:eastAsia="Calibri"/>
              </w:rPr>
              <w:t>Лутошкин</w:t>
            </w:r>
            <w:proofErr w:type="spellEnd"/>
            <w:r w:rsidRPr="00475DB5">
              <w:rPr>
                <w:rFonts w:eastAsia="Calibri"/>
              </w:rPr>
              <w:t>)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 [23]</w:t>
            </w:r>
          </w:p>
        </w:tc>
        <w:tc>
          <w:tcPr>
            <w:tcW w:w="4961" w:type="dxa"/>
          </w:tcPr>
          <w:p w:rsidR="0071267F" w:rsidRPr="00475DB5" w:rsidRDefault="0071267F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lastRenderedPageBreak/>
              <w:t>Анкета «Классный руководитель глазами воспитанников»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 [1]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lastRenderedPageBreak/>
              <w:t>8-9 класс</w:t>
            </w:r>
          </w:p>
        </w:tc>
        <w:tc>
          <w:tcPr>
            <w:tcW w:w="3119" w:type="dxa"/>
          </w:tcPr>
          <w:p w:rsidR="005256F1" w:rsidRPr="00475DB5" w:rsidRDefault="005256F1" w:rsidP="00E16FC0">
            <w:pPr>
              <w:jc w:val="center"/>
              <w:textAlignment w:val="baseline"/>
              <w:rPr>
                <w:rFonts w:eastAsia="Times New Roman"/>
              </w:rPr>
            </w:pPr>
            <w:r w:rsidRPr="00475DB5">
              <w:rPr>
                <w:rFonts w:eastAsia="Times New Roman"/>
              </w:rPr>
              <w:t>Методика «САН»</w:t>
            </w:r>
            <w:r w:rsidRPr="00475DB5">
              <w:rPr>
                <w:rFonts w:eastAsia="Times New Roman"/>
                <w:bCs/>
                <w:color w:val="000000"/>
                <w:kern w:val="24"/>
              </w:rPr>
              <w:t xml:space="preserve"> [8]</w:t>
            </w:r>
          </w:p>
        </w:tc>
        <w:tc>
          <w:tcPr>
            <w:tcW w:w="3969" w:type="dxa"/>
            <w:vMerge w:val="restart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475DB5">
              <w:rPr>
                <w:rFonts w:eastAsia="Calibri"/>
              </w:rPr>
              <w:t>Фидлеру</w:t>
            </w:r>
            <w:proofErr w:type="spellEnd"/>
            <w:r w:rsidRPr="00475DB5">
              <w:rPr>
                <w:rFonts w:eastAsia="Calibri"/>
              </w:rPr>
              <w:t>)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 [23]</w:t>
            </w:r>
          </w:p>
        </w:tc>
        <w:tc>
          <w:tcPr>
            <w:tcW w:w="4961" w:type="dxa"/>
            <w:vMerge w:val="restart"/>
          </w:tcPr>
          <w:p w:rsidR="005256F1" w:rsidRPr="00475DB5" w:rsidRDefault="005256F1" w:rsidP="00E16FC0">
            <w:pPr>
              <w:contextualSpacing/>
              <w:rPr>
                <w:rFonts w:eastAsia="Calibri"/>
              </w:rPr>
            </w:pPr>
            <w:r w:rsidRPr="00475DB5">
              <w:rPr>
                <w:rFonts w:eastAsia="Calibri"/>
              </w:rPr>
              <w:t>Анкета «Отношение учеников к учителю» (Рогов Е.И.)</w:t>
            </w:r>
            <w:r w:rsidRPr="00475DB5">
              <w:rPr>
                <w:rFonts w:eastAsia="Calibri"/>
                <w:bCs/>
                <w:color w:val="000000"/>
                <w:kern w:val="24"/>
              </w:rPr>
              <w:t xml:space="preserve"> [19]</w:t>
            </w:r>
          </w:p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t>10-11 класс</w:t>
            </w:r>
          </w:p>
        </w:tc>
        <w:tc>
          <w:tcPr>
            <w:tcW w:w="3119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Методика «САН»</w:t>
            </w:r>
          </w:p>
        </w:tc>
        <w:tc>
          <w:tcPr>
            <w:tcW w:w="3969" w:type="dxa"/>
            <w:vMerge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  <w:tc>
          <w:tcPr>
            <w:tcW w:w="4961" w:type="dxa"/>
            <w:vMerge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3119" w:type="dxa"/>
          </w:tcPr>
          <w:p w:rsidR="005256F1" w:rsidRPr="00475DB5" w:rsidRDefault="005256F1" w:rsidP="00E16FC0">
            <w:pPr>
              <w:contextualSpacing/>
              <w:rPr>
                <w:rFonts w:eastAsia="Calibri"/>
              </w:rPr>
            </w:pPr>
            <w:r w:rsidRPr="00475DB5">
              <w:rPr>
                <w:rFonts w:eastAsia="Calibri"/>
              </w:rPr>
              <w:t>Методика «САН» (в отношении своего ребенка)</w:t>
            </w:r>
          </w:p>
        </w:tc>
        <w:tc>
          <w:tcPr>
            <w:tcW w:w="3969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Методика оценки психологической атмосферы в коллективе (по </w:t>
            </w:r>
            <w:proofErr w:type="spellStart"/>
            <w:r w:rsidRPr="00475DB5">
              <w:rPr>
                <w:rFonts w:eastAsia="Calibri"/>
              </w:rPr>
              <w:t>А.Ф.Фидлеру</w:t>
            </w:r>
            <w:proofErr w:type="spellEnd"/>
            <w:r w:rsidRPr="00475DB5">
              <w:rPr>
                <w:rFonts w:eastAsia="Calibri"/>
              </w:rPr>
              <w:t>)</w:t>
            </w:r>
          </w:p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(в отношении класса)</w:t>
            </w:r>
          </w:p>
        </w:tc>
        <w:tc>
          <w:tcPr>
            <w:tcW w:w="4961" w:type="dxa"/>
            <w:vMerge w:val="restart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Анкетирование</w:t>
            </w:r>
          </w:p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3119" w:type="dxa"/>
          </w:tcPr>
          <w:p w:rsidR="005256F1" w:rsidRPr="00475DB5" w:rsidRDefault="005256F1" w:rsidP="00E16FC0">
            <w:pPr>
              <w:textAlignment w:val="baseline"/>
              <w:rPr>
                <w:rFonts w:eastAsia="Times New Roman"/>
              </w:rPr>
            </w:pPr>
            <w:r w:rsidRPr="00475DB5">
              <w:rPr>
                <w:rFonts w:eastAsia="Times New Roman"/>
              </w:rPr>
              <w:t>Методика «САН»</w:t>
            </w:r>
          </w:p>
        </w:tc>
        <w:tc>
          <w:tcPr>
            <w:tcW w:w="3969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Методика оценки психол. атмосферы в коллективе (по А.Ф. </w:t>
            </w:r>
            <w:proofErr w:type="spellStart"/>
            <w:r w:rsidRPr="00475DB5">
              <w:rPr>
                <w:rFonts w:eastAsia="Calibri"/>
              </w:rPr>
              <w:t>Фидлеру</w:t>
            </w:r>
            <w:proofErr w:type="spellEnd"/>
            <w:r w:rsidRPr="00475DB5">
              <w:rPr>
                <w:rFonts w:eastAsia="Calibri"/>
              </w:rPr>
              <w:t>)</w:t>
            </w:r>
          </w:p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(в отношении класса)</w:t>
            </w:r>
          </w:p>
        </w:tc>
        <w:tc>
          <w:tcPr>
            <w:tcW w:w="4961" w:type="dxa"/>
            <w:vMerge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</w:tbl>
    <w:p w:rsidR="005256F1" w:rsidRPr="00475DB5" w:rsidRDefault="005256F1" w:rsidP="005256F1"/>
    <w:p w:rsidR="005256F1" w:rsidRPr="00475DB5" w:rsidRDefault="00FF6E4E" w:rsidP="005256F1">
      <w:pPr>
        <w:rPr>
          <w:rFonts w:eastAsia="Times New Roman"/>
          <w:lang w:eastAsia="ru-RU"/>
        </w:rPr>
      </w:pPr>
      <w:r w:rsidRPr="00475DB5">
        <w:t>2.1.3 Факторы риска.</w:t>
      </w:r>
    </w:p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4677"/>
        <w:gridCol w:w="4707"/>
        <w:gridCol w:w="2806"/>
      </w:tblGrid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4677" w:type="dxa"/>
          </w:tcPr>
          <w:p w:rsidR="00325971" w:rsidRPr="00475DB5" w:rsidRDefault="00325971" w:rsidP="00D801E8">
            <w:pPr>
              <w:jc w:val="center"/>
            </w:pPr>
            <w:r w:rsidRPr="00475DB5"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475DB5" w:rsidRDefault="00325971" w:rsidP="00D801E8">
            <w:pPr>
              <w:jc w:val="center"/>
            </w:pPr>
            <w:r w:rsidRPr="00475DB5">
              <w:t xml:space="preserve">Информационная защищенность </w:t>
            </w:r>
            <w:proofErr w:type="gramStart"/>
            <w:r w:rsidRPr="00475DB5">
              <w:t>обучающихся</w:t>
            </w:r>
            <w:proofErr w:type="gramEnd"/>
          </w:p>
        </w:tc>
        <w:tc>
          <w:tcPr>
            <w:tcW w:w="2806" w:type="dxa"/>
          </w:tcPr>
          <w:p w:rsidR="00325971" w:rsidRPr="00475DB5" w:rsidRDefault="00325971" w:rsidP="00D801E8">
            <w:r w:rsidRPr="00475DB5">
              <w:t>Общий уровень защищенности</w:t>
            </w:r>
            <w:r w:rsidR="008F66B5">
              <w:t xml:space="preserve"> </w:t>
            </w:r>
            <w:r w:rsidRPr="00475DB5">
              <w:t>образовательной среды</w:t>
            </w:r>
          </w:p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475DB5" w:rsidRDefault="00325971" w:rsidP="00D801E8"/>
        </w:tc>
        <w:tc>
          <w:tcPr>
            <w:tcW w:w="4707" w:type="dxa"/>
          </w:tcPr>
          <w:p w:rsidR="00325971" w:rsidRPr="00475DB5" w:rsidRDefault="00325971" w:rsidP="00D801E8"/>
        </w:tc>
        <w:tc>
          <w:tcPr>
            <w:tcW w:w="2806" w:type="dxa"/>
          </w:tcPr>
          <w:p w:rsidR="00325971" w:rsidRPr="00475DB5" w:rsidRDefault="00325971" w:rsidP="00D801E8"/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1-4 класс</w:t>
            </w:r>
          </w:p>
        </w:tc>
        <w:tc>
          <w:tcPr>
            <w:tcW w:w="4677" w:type="dxa"/>
          </w:tcPr>
          <w:p w:rsidR="008F66B5" w:rsidRPr="00475DB5" w:rsidRDefault="008F66B5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5-7 класс</w:t>
            </w:r>
          </w:p>
        </w:tc>
        <w:tc>
          <w:tcPr>
            <w:tcW w:w="4677" w:type="dxa"/>
          </w:tcPr>
          <w:p w:rsidR="008F66B5" w:rsidRPr="00475DB5" w:rsidRDefault="008F66B5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8-9 класс</w:t>
            </w:r>
          </w:p>
        </w:tc>
        <w:tc>
          <w:tcPr>
            <w:tcW w:w="4677" w:type="dxa"/>
          </w:tcPr>
          <w:p w:rsidR="008F66B5" w:rsidRPr="00475DB5" w:rsidRDefault="008F66B5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10-11 класс</w:t>
            </w:r>
          </w:p>
        </w:tc>
        <w:tc>
          <w:tcPr>
            <w:tcW w:w="4677" w:type="dxa"/>
          </w:tcPr>
          <w:p w:rsidR="008F66B5" w:rsidRPr="00475DB5" w:rsidRDefault="008F66B5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</w:tr>
      <w:tr w:rsidR="005256F1" w:rsidRPr="00475DB5" w:rsidTr="00D801E8">
        <w:tc>
          <w:tcPr>
            <w:tcW w:w="2268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4677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1-4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5-7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8-9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10-11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</w:tr>
      <w:tr w:rsidR="005256F1" w:rsidRPr="00475DB5" w:rsidTr="00D801E8">
        <w:tc>
          <w:tcPr>
            <w:tcW w:w="2268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4677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  <w:tc>
          <w:tcPr>
            <w:tcW w:w="4707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  <w:tc>
          <w:tcPr>
            <w:tcW w:w="2806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1-4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5-7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t>8-9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</w:p>
        </w:tc>
      </w:tr>
      <w:tr w:rsidR="008F66B5" w:rsidRPr="00475DB5" w:rsidTr="00D801E8">
        <w:tc>
          <w:tcPr>
            <w:tcW w:w="2268" w:type="dxa"/>
          </w:tcPr>
          <w:p w:rsidR="008F66B5" w:rsidRPr="00475DB5" w:rsidRDefault="008F66B5" w:rsidP="00D801E8">
            <w:r w:rsidRPr="00475DB5">
              <w:lastRenderedPageBreak/>
              <w:t>10-11 класс</w:t>
            </w:r>
          </w:p>
        </w:tc>
        <w:tc>
          <w:tcPr>
            <w:tcW w:w="467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4707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  <w:tc>
          <w:tcPr>
            <w:tcW w:w="2806" w:type="dxa"/>
          </w:tcPr>
          <w:p w:rsidR="008F66B5" w:rsidRPr="00475DB5" w:rsidRDefault="008F66B5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достаточный уровень</w:t>
            </w:r>
            <w:r w:rsidRPr="00475DB5">
              <w:rPr>
                <w:rFonts w:eastAsia="Calibri"/>
              </w:rPr>
              <w:t>.</w:t>
            </w:r>
          </w:p>
        </w:tc>
      </w:tr>
    </w:tbl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96"/>
        <w:gridCol w:w="6804"/>
        <w:gridCol w:w="5103"/>
      </w:tblGrid>
      <w:tr w:rsidR="00325971" w:rsidRPr="00475DB5" w:rsidTr="00D801E8">
        <w:tc>
          <w:tcPr>
            <w:tcW w:w="2296" w:type="dxa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6804" w:type="dxa"/>
          </w:tcPr>
          <w:p w:rsidR="00325971" w:rsidRPr="00475DB5" w:rsidRDefault="00325971" w:rsidP="00D801E8">
            <w:pPr>
              <w:jc w:val="center"/>
            </w:pPr>
            <w:r w:rsidRPr="00475DB5"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475DB5" w:rsidRDefault="00325971" w:rsidP="00D801E8">
            <w:pPr>
              <w:jc w:val="center"/>
            </w:pPr>
            <w:r w:rsidRPr="00475DB5">
              <w:t xml:space="preserve">Информационная защищенность </w:t>
            </w:r>
            <w:proofErr w:type="gramStart"/>
            <w:r w:rsidRPr="00475DB5">
              <w:t>обучающихся</w:t>
            </w:r>
            <w:proofErr w:type="gramEnd"/>
          </w:p>
        </w:tc>
      </w:tr>
      <w:tr w:rsidR="00325971" w:rsidRPr="00475DB5" w:rsidTr="00D801E8">
        <w:tc>
          <w:tcPr>
            <w:tcW w:w="14203" w:type="dxa"/>
            <w:gridSpan w:val="3"/>
          </w:tcPr>
          <w:p w:rsidR="00325971" w:rsidRPr="00475DB5" w:rsidRDefault="00325971" w:rsidP="00F35889">
            <w:r w:rsidRPr="00475DB5">
              <w:t>Основные</w:t>
            </w:r>
          </w:p>
        </w:tc>
      </w:tr>
      <w:tr w:rsidR="00325971" w:rsidRPr="00475DB5" w:rsidTr="00D801E8">
        <w:tc>
          <w:tcPr>
            <w:tcW w:w="2296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6804" w:type="dxa"/>
          </w:tcPr>
          <w:p w:rsidR="00325971" w:rsidRPr="00475DB5" w:rsidRDefault="00325971" w:rsidP="00D801E8"/>
        </w:tc>
        <w:tc>
          <w:tcPr>
            <w:tcW w:w="5103" w:type="dxa"/>
          </w:tcPr>
          <w:p w:rsidR="00325971" w:rsidRPr="00475DB5" w:rsidRDefault="00325971" w:rsidP="00D801E8"/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t>1-4 класс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«Психологическая безопасность образовательной среды школы» (И.А. Баева) - анкета для учащихся (адаптация вопросов для нач. школы)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Анкеты по информационной  безопасности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t>5-7 класс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Анкеты по информационной  безопасности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t>8-9 класс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Анкеты по информационной  безопасности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r w:rsidRPr="00475DB5">
              <w:t>10-11 класс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«Психологическая безопасность образовательной среды школы» (автор И.А. Баева)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Анкеты по информационной  безопасности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«Психологическая комфортность, защищенность, удовлетворенность» (В.В. </w:t>
            </w:r>
            <w:proofErr w:type="spellStart"/>
            <w:r w:rsidRPr="00475DB5">
              <w:rPr>
                <w:rFonts w:eastAsia="Calibri"/>
              </w:rPr>
              <w:t>Коврова</w:t>
            </w:r>
            <w:proofErr w:type="spellEnd"/>
            <w:r w:rsidRPr="00475DB5">
              <w:rPr>
                <w:rFonts w:eastAsia="Calibri"/>
              </w:rPr>
              <w:t>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Анкета по информационной безопасности (для родителей)</w:t>
            </w:r>
          </w:p>
        </w:tc>
      </w:tr>
      <w:tr w:rsidR="005256F1" w:rsidRPr="00475DB5" w:rsidTr="00D801E8">
        <w:tc>
          <w:tcPr>
            <w:tcW w:w="2296" w:type="dxa"/>
          </w:tcPr>
          <w:p w:rsidR="005256F1" w:rsidRPr="00475DB5" w:rsidRDefault="005256F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6804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 xml:space="preserve">«Психологическая комфортность, защищенность, удовлетворенность» (В.В. </w:t>
            </w:r>
            <w:proofErr w:type="spellStart"/>
            <w:r w:rsidRPr="00475DB5">
              <w:rPr>
                <w:rFonts w:eastAsia="Calibri"/>
              </w:rPr>
              <w:t>Коврова</w:t>
            </w:r>
            <w:proofErr w:type="spellEnd"/>
            <w:r w:rsidRPr="00475DB5">
              <w:rPr>
                <w:rFonts w:eastAsia="Calibri"/>
              </w:rPr>
              <w:t>)</w:t>
            </w:r>
          </w:p>
        </w:tc>
        <w:tc>
          <w:tcPr>
            <w:tcW w:w="5103" w:type="dxa"/>
          </w:tcPr>
          <w:p w:rsidR="005256F1" w:rsidRPr="00475DB5" w:rsidRDefault="005256F1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Анкеты по информационной  безопасности</w:t>
            </w:r>
          </w:p>
        </w:tc>
      </w:tr>
    </w:tbl>
    <w:p w:rsidR="005256F1" w:rsidRPr="00475DB5" w:rsidRDefault="005256F1" w:rsidP="00325971">
      <w:pPr>
        <w:ind w:firstLine="567"/>
      </w:pPr>
    </w:p>
    <w:p w:rsidR="005256F1" w:rsidRPr="00475DB5" w:rsidRDefault="005256F1" w:rsidP="00325971">
      <w:pPr>
        <w:ind w:firstLine="567"/>
      </w:pPr>
    </w:p>
    <w:p w:rsidR="005256F1" w:rsidRPr="00475DB5" w:rsidRDefault="005256F1" w:rsidP="00325971">
      <w:pPr>
        <w:ind w:firstLine="567"/>
      </w:pPr>
    </w:p>
    <w:p w:rsidR="005256F1" w:rsidRPr="00475DB5" w:rsidRDefault="005256F1" w:rsidP="00325971">
      <w:pPr>
        <w:ind w:firstLine="567"/>
      </w:pPr>
    </w:p>
    <w:p w:rsidR="00325971" w:rsidRPr="00475DB5" w:rsidRDefault="00325971" w:rsidP="00325971">
      <w:pPr>
        <w:ind w:firstLine="567"/>
      </w:pPr>
      <w:r w:rsidRPr="00475DB5">
        <w:t>2.1.6. Факторы риска:</w:t>
      </w:r>
      <w:r w:rsidR="00F35889" w:rsidRPr="00475DB5">
        <w:t>отсутствуют</w:t>
      </w:r>
    </w:p>
    <w:p w:rsidR="00325971" w:rsidRPr="00475DB5" w:rsidRDefault="00325971" w:rsidP="00325971">
      <w:pPr>
        <w:ind w:firstLine="567"/>
      </w:pPr>
    </w:p>
    <w:p w:rsidR="00325971" w:rsidRPr="00475DB5" w:rsidRDefault="00325971" w:rsidP="00325971">
      <w:pPr>
        <w:ind w:firstLine="567"/>
        <w:rPr>
          <w:b/>
        </w:rPr>
      </w:pPr>
      <w:r w:rsidRPr="00475DB5">
        <w:rPr>
          <w:b/>
        </w:rPr>
        <w:t xml:space="preserve">2.2. Оптимальный уровень </w:t>
      </w:r>
      <w:r w:rsidRPr="00475DB5">
        <w:t>(при наличии необходимости и возможности проведения)</w:t>
      </w:r>
    </w:p>
    <w:p w:rsidR="00325971" w:rsidRPr="00475DB5" w:rsidRDefault="00325971" w:rsidP="00325971">
      <w:pPr>
        <w:ind w:firstLine="567"/>
      </w:pPr>
      <w:r w:rsidRPr="00475DB5"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268"/>
        <w:gridCol w:w="7087"/>
        <w:gridCol w:w="4820"/>
      </w:tblGrid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7087" w:type="dxa"/>
          </w:tcPr>
          <w:p w:rsidR="00325971" w:rsidRPr="00475DB5" w:rsidRDefault="00325971" w:rsidP="00D801E8">
            <w:pPr>
              <w:jc w:val="center"/>
            </w:pPr>
            <w:r w:rsidRPr="00475DB5"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475DB5" w:rsidRDefault="00325971" w:rsidP="00D801E8">
            <w:r w:rsidRPr="00475DB5">
              <w:t xml:space="preserve">Общий уровень удовлетворенностью </w:t>
            </w:r>
          </w:p>
          <w:p w:rsidR="00325971" w:rsidRPr="00475DB5" w:rsidRDefault="00325971" w:rsidP="00D801E8">
            <w:r w:rsidRPr="00475DB5">
              <w:t>образовательной средой</w:t>
            </w:r>
          </w:p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1-4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5-7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8-9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lastRenderedPageBreak/>
              <w:t>10-11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1-4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5-7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8-9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10-11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1-4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5-7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8-9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268" w:type="dxa"/>
          </w:tcPr>
          <w:p w:rsidR="00325971" w:rsidRPr="00475DB5" w:rsidRDefault="00325971" w:rsidP="00D801E8">
            <w:r w:rsidRPr="00475DB5">
              <w:t>10-11 класс</w:t>
            </w:r>
          </w:p>
        </w:tc>
        <w:tc>
          <w:tcPr>
            <w:tcW w:w="7087" w:type="dxa"/>
          </w:tcPr>
          <w:p w:rsidR="00325971" w:rsidRPr="00475DB5" w:rsidRDefault="00325971" w:rsidP="00D801E8"/>
        </w:tc>
        <w:tc>
          <w:tcPr>
            <w:tcW w:w="4820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ind w:firstLine="567"/>
        <w:rPr>
          <w:highlight w:val="yellow"/>
          <w:lang w:val="en-US"/>
        </w:rPr>
      </w:pPr>
    </w:p>
    <w:p w:rsidR="00D801E8" w:rsidRPr="00475DB5" w:rsidRDefault="00D801E8" w:rsidP="00325971">
      <w:pPr>
        <w:ind w:firstLine="567"/>
        <w:rPr>
          <w:highlight w:val="yellow"/>
          <w:lang w:val="en-US"/>
        </w:rPr>
      </w:pPr>
    </w:p>
    <w:p w:rsidR="00325971" w:rsidRPr="00475DB5" w:rsidRDefault="00325971" w:rsidP="00325971">
      <w:pPr>
        <w:ind w:firstLine="567"/>
      </w:pPr>
      <w:r w:rsidRPr="00475DB5"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12049"/>
      </w:tblGrid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12049" w:type="dxa"/>
          </w:tcPr>
          <w:p w:rsidR="00325971" w:rsidRPr="00475DB5" w:rsidRDefault="00325971" w:rsidP="00D801E8">
            <w:pPr>
              <w:jc w:val="center"/>
            </w:pPr>
            <w:r w:rsidRPr="00475DB5"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r w:rsidRPr="00475DB5">
              <w:t>1-4 класс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r w:rsidRPr="00475DB5">
              <w:t>5-7 класс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r w:rsidRPr="00475DB5">
              <w:t>8-9 класс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r w:rsidRPr="00475DB5">
              <w:t>10-11 класс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2126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12049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ind w:firstLine="567"/>
      </w:pPr>
      <w:r w:rsidRPr="00475DB5">
        <w:t>2.2.3. Факторы риска:</w:t>
      </w:r>
    </w:p>
    <w:p w:rsidR="00325971" w:rsidRPr="00475DB5" w:rsidRDefault="00325971" w:rsidP="00325971">
      <w:pPr>
        <w:jc w:val="both"/>
        <w:rPr>
          <w:highlight w:val="yellow"/>
        </w:rPr>
      </w:pPr>
    </w:p>
    <w:p w:rsidR="00325971" w:rsidRPr="00475DB5" w:rsidRDefault="00325971" w:rsidP="00325971">
      <w:r w:rsidRPr="00475DB5">
        <w:t xml:space="preserve">2.3. </w:t>
      </w:r>
      <w:r w:rsidRPr="00475DB5">
        <w:rPr>
          <w:b/>
        </w:rPr>
        <w:t>Специальный уровень</w:t>
      </w:r>
      <w:r w:rsidRPr="00475DB5"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475DB5" w:rsidTr="00D801E8">
        <w:tc>
          <w:tcPr>
            <w:tcW w:w="1984" w:type="dxa"/>
          </w:tcPr>
          <w:p w:rsidR="00325971" w:rsidRPr="00475DB5" w:rsidRDefault="00325971" w:rsidP="00D801E8">
            <w:r w:rsidRPr="00475DB5">
              <w:t>Параметры/</w:t>
            </w:r>
          </w:p>
          <w:p w:rsidR="00325971" w:rsidRPr="00475DB5" w:rsidRDefault="00325971" w:rsidP="00D801E8">
            <w:r w:rsidRPr="00475DB5">
              <w:t>категории</w:t>
            </w:r>
          </w:p>
        </w:tc>
        <w:tc>
          <w:tcPr>
            <w:tcW w:w="1985" w:type="dxa"/>
          </w:tcPr>
          <w:p w:rsidR="00325971" w:rsidRPr="00475DB5" w:rsidRDefault="00325971" w:rsidP="00D801E8">
            <w:pPr>
              <w:jc w:val="center"/>
            </w:pPr>
            <w:r w:rsidRPr="00475DB5">
              <w:t>Степень школьной тревожности</w:t>
            </w:r>
          </w:p>
        </w:tc>
        <w:tc>
          <w:tcPr>
            <w:tcW w:w="2976" w:type="dxa"/>
          </w:tcPr>
          <w:p w:rsidR="00325971" w:rsidRPr="00475DB5" w:rsidRDefault="00325971" w:rsidP="00D801E8">
            <w:pPr>
              <w:jc w:val="center"/>
            </w:pPr>
            <w:r w:rsidRPr="00475DB5"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475DB5" w:rsidRDefault="00325971" w:rsidP="00D801E8">
            <w:pPr>
              <w:jc w:val="center"/>
            </w:pPr>
            <w:r w:rsidRPr="00475DB5">
              <w:t xml:space="preserve">Риск </w:t>
            </w:r>
            <w:proofErr w:type="spellStart"/>
            <w:r w:rsidRPr="00475DB5">
              <w:t>самопровреждающего</w:t>
            </w:r>
            <w:proofErr w:type="spellEnd"/>
            <w:r w:rsidRPr="00475DB5">
              <w:t xml:space="preserve"> и суицидального поведения</w:t>
            </w:r>
          </w:p>
        </w:tc>
        <w:tc>
          <w:tcPr>
            <w:tcW w:w="2410" w:type="dxa"/>
          </w:tcPr>
          <w:p w:rsidR="00325971" w:rsidRPr="00475DB5" w:rsidRDefault="00325971" w:rsidP="00D801E8">
            <w:r w:rsidRPr="00475DB5">
              <w:t>Риск совершения правонарушений</w:t>
            </w:r>
          </w:p>
        </w:tc>
        <w:tc>
          <w:tcPr>
            <w:tcW w:w="2268" w:type="dxa"/>
          </w:tcPr>
          <w:p w:rsidR="00325971" w:rsidRPr="00475DB5" w:rsidRDefault="00325971" w:rsidP="00D801E8">
            <w:r w:rsidRPr="00475DB5">
              <w:t>Стиль педагогического общения</w:t>
            </w:r>
          </w:p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 xml:space="preserve">Обучающиеся </w:t>
            </w:r>
          </w:p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Родители</w:t>
            </w:r>
          </w:p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>
            <w:pPr>
              <w:rPr>
                <w:b/>
              </w:rPr>
            </w:pPr>
            <w:r w:rsidRPr="00475DB5">
              <w:rPr>
                <w:b/>
              </w:rPr>
              <w:t>Педагоги</w:t>
            </w:r>
          </w:p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  <w:tr w:rsidR="00325971" w:rsidRPr="00475DB5" w:rsidTr="00D801E8">
        <w:tc>
          <w:tcPr>
            <w:tcW w:w="1984" w:type="dxa"/>
          </w:tcPr>
          <w:p w:rsidR="00325971" w:rsidRPr="00475DB5" w:rsidRDefault="00325971" w:rsidP="00D801E8"/>
        </w:tc>
        <w:tc>
          <w:tcPr>
            <w:tcW w:w="1985" w:type="dxa"/>
          </w:tcPr>
          <w:p w:rsidR="00325971" w:rsidRPr="00475DB5" w:rsidRDefault="00325971" w:rsidP="00D801E8"/>
        </w:tc>
        <w:tc>
          <w:tcPr>
            <w:tcW w:w="2976" w:type="dxa"/>
          </w:tcPr>
          <w:p w:rsidR="00325971" w:rsidRPr="00475DB5" w:rsidRDefault="00325971" w:rsidP="00D801E8"/>
        </w:tc>
        <w:tc>
          <w:tcPr>
            <w:tcW w:w="2552" w:type="dxa"/>
          </w:tcPr>
          <w:p w:rsidR="00325971" w:rsidRPr="00475DB5" w:rsidRDefault="00325971" w:rsidP="00D801E8"/>
        </w:tc>
        <w:tc>
          <w:tcPr>
            <w:tcW w:w="2410" w:type="dxa"/>
          </w:tcPr>
          <w:p w:rsidR="00325971" w:rsidRPr="00475DB5" w:rsidRDefault="00325971" w:rsidP="00D801E8"/>
        </w:tc>
        <w:tc>
          <w:tcPr>
            <w:tcW w:w="2268" w:type="dxa"/>
          </w:tcPr>
          <w:p w:rsidR="00325971" w:rsidRPr="00475DB5" w:rsidRDefault="00325971" w:rsidP="00D801E8"/>
        </w:tc>
      </w:tr>
    </w:tbl>
    <w:p w:rsidR="00325971" w:rsidRPr="00475DB5" w:rsidRDefault="00325971" w:rsidP="00325971">
      <w:pPr>
        <w:sectPr w:rsidR="00325971" w:rsidRPr="00475DB5" w:rsidSect="0092150D">
          <w:pgSz w:w="16838" w:h="11906" w:orient="landscape"/>
          <w:pgMar w:top="1276" w:right="1134" w:bottom="85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F35889" w:rsidRPr="00475DB5" w:rsidRDefault="00325971" w:rsidP="00F35889">
      <w:pPr>
        <w:rPr>
          <w:rFonts w:eastAsia="Times New Roman"/>
          <w:b/>
          <w:lang w:eastAsia="ru-RU"/>
        </w:rPr>
      </w:pPr>
      <w:r w:rsidRPr="00475DB5">
        <w:rPr>
          <w:b/>
        </w:rPr>
        <w:lastRenderedPageBreak/>
        <w:t>III. Общий вывод по результатам оценки (экспертизы) образовательной среды</w:t>
      </w:r>
      <w:r w:rsidR="00F35889" w:rsidRPr="00475DB5">
        <w:rPr>
          <w:b/>
        </w:rPr>
        <w:t>:</w:t>
      </w:r>
      <w:r w:rsidR="00F35889" w:rsidRPr="00475DB5">
        <w:rPr>
          <w:rFonts w:eastAsia="Times New Roman"/>
          <w:b/>
          <w:lang w:eastAsia="ru-RU"/>
        </w:rPr>
        <w:t xml:space="preserve"> психологически безопасная образовательная среда.</w:t>
      </w:r>
    </w:p>
    <w:p w:rsidR="00325971" w:rsidRPr="00475DB5" w:rsidRDefault="00325971" w:rsidP="00325971">
      <w:pPr>
        <w:rPr>
          <w:b/>
        </w:rPr>
      </w:pPr>
    </w:p>
    <w:p w:rsidR="00325971" w:rsidRPr="00475DB5" w:rsidRDefault="00325971" w:rsidP="00325971">
      <w:pPr>
        <w:rPr>
          <w:b/>
        </w:rPr>
      </w:pPr>
      <w:r w:rsidRPr="00475DB5">
        <w:rPr>
          <w:b/>
        </w:rPr>
        <w:t xml:space="preserve">IV. План </w:t>
      </w:r>
      <w:proofErr w:type="gramStart"/>
      <w:r w:rsidRPr="00475DB5">
        <w:rPr>
          <w:b/>
        </w:rPr>
        <w:t>мероприятии</w:t>
      </w:r>
      <w:proofErr w:type="gramEnd"/>
      <w:r w:rsidRPr="00475DB5">
        <w:rPr>
          <w:b/>
        </w:rPr>
        <w:t xml:space="preserve">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758"/>
        <w:gridCol w:w="1637"/>
        <w:gridCol w:w="2977"/>
        <w:gridCol w:w="2126"/>
      </w:tblGrid>
      <w:tr w:rsidR="00FA6D69" w:rsidRPr="00475DB5" w:rsidTr="008F66B5">
        <w:tc>
          <w:tcPr>
            <w:tcW w:w="567" w:type="dxa"/>
          </w:tcPr>
          <w:p w:rsidR="00FA6D69" w:rsidRPr="00475DB5" w:rsidRDefault="00FA6D69" w:rsidP="00D801E8">
            <w:r w:rsidRPr="00475DB5">
              <w:t>№</w:t>
            </w:r>
          </w:p>
        </w:tc>
        <w:tc>
          <w:tcPr>
            <w:tcW w:w="2758" w:type="dxa"/>
          </w:tcPr>
          <w:p w:rsidR="00FA6D69" w:rsidRPr="00475DB5" w:rsidRDefault="00FA6D69" w:rsidP="00D801E8">
            <w:r w:rsidRPr="00475DB5">
              <w:t>Содержание работы по каждому направлению</w:t>
            </w:r>
          </w:p>
        </w:tc>
        <w:tc>
          <w:tcPr>
            <w:tcW w:w="1637" w:type="dxa"/>
          </w:tcPr>
          <w:p w:rsidR="00FA6D69" w:rsidRPr="00475DB5" w:rsidRDefault="00FA6D69" w:rsidP="00D801E8">
            <w:r w:rsidRPr="00475DB5">
              <w:t xml:space="preserve">Категория участников </w:t>
            </w:r>
          </w:p>
        </w:tc>
        <w:tc>
          <w:tcPr>
            <w:tcW w:w="2977" w:type="dxa"/>
          </w:tcPr>
          <w:p w:rsidR="00FA6D69" w:rsidRPr="00475DB5" w:rsidRDefault="00FA6D69" w:rsidP="008F66B5">
            <w:pPr>
              <w:jc w:val="center"/>
            </w:pPr>
            <w:r w:rsidRPr="00475DB5">
              <w:t>Сроки</w:t>
            </w:r>
          </w:p>
        </w:tc>
        <w:tc>
          <w:tcPr>
            <w:tcW w:w="2126" w:type="dxa"/>
          </w:tcPr>
          <w:p w:rsidR="00FA6D69" w:rsidRPr="00475DB5" w:rsidRDefault="00FA6D69" w:rsidP="008F66B5">
            <w:pPr>
              <w:jc w:val="center"/>
            </w:pPr>
            <w:r w:rsidRPr="00475DB5">
              <w:t>Ответственные</w:t>
            </w:r>
          </w:p>
        </w:tc>
      </w:tr>
      <w:tr w:rsidR="00C7779A" w:rsidRPr="00475DB5" w:rsidTr="00002783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8" w:type="dxa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  <w:r w:rsidRPr="00475DB5">
              <w:rPr>
                <w:rFonts w:eastAsia="Calibri"/>
                <w:b/>
              </w:rPr>
              <w:t xml:space="preserve">Диагностическое </w:t>
            </w:r>
          </w:p>
        </w:tc>
        <w:tc>
          <w:tcPr>
            <w:tcW w:w="6740" w:type="dxa"/>
            <w:gridSpan w:val="3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</w:p>
        </w:tc>
      </w:tr>
      <w:tr w:rsidR="00C7779A" w:rsidRPr="00475DB5" w:rsidTr="008F66B5">
        <w:tc>
          <w:tcPr>
            <w:tcW w:w="567" w:type="dxa"/>
            <w:vMerge w:val="restart"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 w:val="restart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тестирование, анкетирование</w:t>
            </w: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учащиеся</w:t>
            </w:r>
          </w:p>
        </w:tc>
        <w:tc>
          <w:tcPr>
            <w:tcW w:w="2977" w:type="dxa"/>
          </w:tcPr>
          <w:p w:rsidR="00C7779A" w:rsidRPr="00475DB5" w:rsidRDefault="00C7779A" w:rsidP="008F66B5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8F66B5">
        <w:tc>
          <w:tcPr>
            <w:tcW w:w="567" w:type="dxa"/>
            <w:vMerge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/>
          </w:tcPr>
          <w:p w:rsidR="00C7779A" w:rsidRPr="00475DB5" w:rsidRDefault="00C7779A" w:rsidP="00E16FC0">
            <w:pPr>
              <w:rPr>
                <w:rFonts w:eastAsia="Calibri"/>
              </w:rPr>
            </w:pP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педагоги</w:t>
            </w: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Психолог</w:t>
            </w:r>
            <w:r>
              <w:rPr>
                <w:rFonts w:eastAsia="Calibri"/>
              </w:rPr>
              <w:t>-психолог</w:t>
            </w:r>
          </w:p>
        </w:tc>
      </w:tr>
      <w:tr w:rsidR="00C7779A" w:rsidRPr="00475DB5" w:rsidTr="008F66B5">
        <w:tc>
          <w:tcPr>
            <w:tcW w:w="567" w:type="dxa"/>
            <w:vMerge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/>
          </w:tcPr>
          <w:p w:rsidR="00C7779A" w:rsidRPr="00475DB5" w:rsidRDefault="00C7779A" w:rsidP="00E16FC0">
            <w:pPr>
              <w:rPr>
                <w:rFonts w:eastAsia="Calibri"/>
              </w:rPr>
            </w:pP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родители</w:t>
            </w: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002783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8" w:type="dxa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  <w:r w:rsidRPr="00475DB5">
              <w:rPr>
                <w:rFonts w:eastAsia="Calibri"/>
                <w:b/>
              </w:rPr>
              <w:t>Информационно- просветительское</w:t>
            </w:r>
          </w:p>
        </w:tc>
        <w:tc>
          <w:tcPr>
            <w:tcW w:w="6740" w:type="dxa"/>
            <w:gridSpan w:val="3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</w:p>
        </w:tc>
      </w:tr>
      <w:tr w:rsidR="00C7779A" w:rsidRPr="00475DB5" w:rsidTr="008F66B5">
        <w:tc>
          <w:tcPr>
            <w:tcW w:w="567" w:type="dxa"/>
            <w:vMerge w:val="restart"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 w:val="restart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Times New Roman"/>
              </w:rPr>
              <w:t>Проведение совещаний, классных часов,  инструктажей по вопросам противодействия терроризму и экстремизму;</w:t>
            </w: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</w:p>
        </w:tc>
      </w:tr>
      <w:tr w:rsidR="00C7779A" w:rsidRPr="00475DB5" w:rsidTr="008F66B5">
        <w:tc>
          <w:tcPr>
            <w:tcW w:w="567" w:type="dxa"/>
            <w:vMerge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/>
          </w:tcPr>
          <w:p w:rsidR="00C7779A" w:rsidRPr="00475DB5" w:rsidRDefault="00C7779A" w:rsidP="00E16FC0">
            <w:pPr>
              <w:rPr>
                <w:rFonts w:eastAsia="Times New Roman"/>
              </w:rPr>
            </w:pPr>
          </w:p>
        </w:tc>
        <w:tc>
          <w:tcPr>
            <w:tcW w:w="163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учащиеся</w:t>
            </w:r>
          </w:p>
        </w:tc>
        <w:tc>
          <w:tcPr>
            <w:tcW w:w="297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8F66B5">
        <w:tc>
          <w:tcPr>
            <w:tcW w:w="567" w:type="dxa"/>
            <w:vMerge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/>
          </w:tcPr>
          <w:p w:rsidR="00C7779A" w:rsidRPr="00475DB5" w:rsidRDefault="00C7779A" w:rsidP="00E16FC0">
            <w:pPr>
              <w:rPr>
                <w:rFonts w:eastAsia="Times New Roman"/>
              </w:rPr>
            </w:pPr>
          </w:p>
        </w:tc>
        <w:tc>
          <w:tcPr>
            <w:tcW w:w="163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педагоги</w:t>
            </w:r>
          </w:p>
        </w:tc>
        <w:tc>
          <w:tcPr>
            <w:tcW w:w="297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C7779A" w:rsidRPr="00475DB5" w:rsidTr="008F66B5">
        <w:tc>
          <w:tcPr>
            <w:tcW w:w="567" w:type="dxa"/>
            <w:vMerge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  <w:vMerge/>
          </w:tcPr>
          <w:p w:rsidR="00C7779A" w:rsidRPr="00475DB5" w:rsidRDefault="00C7779A" w:rsidP="00E16FC0">
            <w:pPr>
              <w:rPr>
                <w:rFonts w:eastAsia="Times New Roman"/>
              </w:rPr>
            </w:pPr>
          </w:p>
        </w:tc>
        <w:tc>
          <w:tcPr>
            <w:tcW w:w="163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родители</w:t>
            </w:r>
          </w:p>
        </w:tc>
        <w:tc>
          <w:tcPr>
            <w:tcW w:w="297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002783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8" w:type="dxa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  <w:r w:rsidRPr="00475DB5">
              <w:rPr>
                <w:rFonts w:eastAsia="Calibri"/>
                <w:b/>
              </w:rPr>
              <w:t>Формирующее (активизирующее)</w:t>
            </w:r>
          </w:p>
        </w:tc>
        <w:tc>
          <w:tcPr>
            <w:tcW w:w="6740" w:type="dxa"/>
            <w:gridSpan w:val="3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</w:p>
        </w:tc>
      </w:tr>
      <w:tr w:rsidR="00C7779A" w:rsidRPr="00475DB5" w:rsidTr="008F66B5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</w:tcPr>
          <w:p w:rsidR="00C7779A" w:rsidRPr="00475DB5" w:rsidRDefault="00C7779A" w:rsidP="00E16FC0">
            <w:pPr>
              <w:spacing w:after="100" w:afterAutospacing="1"/>
              <w:rPr>
                <w:rFonts w:eastAsia="Times New Roman"/>
              </w:rPr>
            </w:pPr>
            <w:r w:rsidRPr="00475DB5">
              <w:rPr>
                <w:rFonts w:eastAsia="Times New Roman"/>
              </w:rPr>
              <w:t>Организация охраны образовательной организации  и территории.</w:t>
            </w:r>
          </w:p>
          <w:p w:rsidR="00C7779A" w:rsidRPr="00475DB5" w:rsidRDefault="00C7779A" w:rsidP="00F35889">
            <w:pPr>
              <w:spacing w:after="100" w:afterAutospacing="1"/>
              <w:rPr>
                <w:rFonts w:eastAsia="Times New Roman"/>
              </w:rPr>
            </w:pPr>
            <w:r w:rsidRPr="00475DB5">
              <w:rPr>
                <w:rFonts w:eastAsia="Times New Roman"/>
              </w:rPr>
              <w:t>Проведение тренировочных занятий по эвакуации учащихся, преподавателей и обслуживающего персонала в случае возникновения чрезвычайных ситуаций в здании и на территории школы.</w:t>
            </w: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  <w:b/>
              </w:rPr>
            </w:pP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Постоянно</w:t>
            </w: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Times New Roman"/>
              </w:rPr>
              <w:t>Ежемесячно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Администрация</w:t>
            </w: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Администрация</w:t>
            </w:r>
          </w:p>
        </w:tc>
      </w:tr>
      <w:tr w:rsidR="00C7779A" w:rsidRPr="00475DB5" w:rsidTr="008F66B5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</w:tcPr>
          <w:p w:rsidR="00C7779A" w:rsidRPr="00475DB5" w:rsidRDefault="00C7779A" w:rsidP="00E16FC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63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учащиеся</w:t>
            </w:r>
          </w:p>
        </w:tc>
        <w:tc>
          <w:tcPr>
            <w:tcW w:w="297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1 раз в год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8F66B5">
        <w:tc>
          <w:tcPr>
            <w:tcW w:w="567" w:type="dxa"/>
          </w:tcPr>
          <w:p w:rsidR="00C7779A" w:rsidRPr="00475DB5" w:rsidRDefault="00C7779A" w:rsidP="00D801E8">
            <w:pPr>
              <w:rPr>
                <w:b/>
              </w:rPr>
            </w:pPr>
          </w:p>
        </w:tc>
        <w:tc>
          <w:tcPr>
            <w:tcW w:w="2758" w:type="dxa"/>
          </w:tcPr>
          <w:p w:rsidR="00C7779A" w:rsidRPr="00475DB5" w:rsidRDefault="00C7779A" w:rsidP="00E16FC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163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родители</w:t>
            </w:r>
          </w:p>
        </w:tc>
        <w:tc>
          <w:tcPr>
            <w:tcW w:w="2977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по необходимости</w:t>
            </w:r>
          </w:p>
        </w:tc>
        <w:tc>
          <w:tcPr>
            <w:tcW w:w="2126" w:type="dxa"/>
          </w:tcPr>
          <w:p w:rsidR="00C7779A" w:rsidRPr="00475DB5" w:rsidRDefault="00C7779A" w:rsidP="00002783">
            <w:pPr>
              <w:rPr>
                <w:rFonts w:eastAsia="Calibri"/>
              </w:rPr>
            </w:pPr>
            <w:r>
              <w:rPr>
                <w:rFonts w:eastAsia="Calibri"/>
              </w:rPr>
              <w:t>Классные руководители</w:t>
            </w:r>
          </w:p>
        </w:tc>
      </w:tr>
      <w:tr w:rsidR="00C7779A" w:rsidRPr="00475DB5" w:rsidTr="008F66B5">
        <w:tc>
          <w:tcPr>
            <w:tcW w:w="567" w:type="dxa"/>
          </w:tcPr>
          <w:p w:rsidR="00C7779A" w:rsidRDefault="00C7779A" w:rsidP="00D801E8">
            <w:pPr>
              <w:rPr>
                <w:b/>
              </w:rPr>
            </w:pPr>
          </w:p>
          <w:p w:rsidR="00C7779A" w:rsidRPr="00C7779A" w:rsidRDefault="00C7779A" w:rsidP="00C7779A">
            <w:r>
              <w:t>4</w:t>
            </w:r>
          </w:p>
        </w:tc>
        <w:tc>
          <w:tcPr>
            <w:tcW w:w="2758" w:type="dxa"/>
          </w:tcPr>
          <w:p w:rsidR="00C7779A" w:rsidRPr="00C7779A" w:rsidRDefault="00C7779A" w:rsidP="00E16FC0">
            <w:pPr>
              <w:rPr>
                <w:rFonts w:eastAsia="Calibri"/>
                <w:b/>
              </w:rPr>
            </w:pPr>
            <w:proofErr w:type="spellStart"/>
            <w:r w:rsidRPr="00C7779A">
              <w:rPr>
                <w:rFonts w:eastAsia="Calibri"/>
                <w:b/>
              </w:rPr>
              <w:t>Профилактико</w:t>
            </w:r>
            <w:proofErr w:type="spellEnd"/>
            <w:r w:rsidRPr="00C7779A">
              <w:rPr>
                <w:rFonts w:eastAsia="Calibri"/>
                <w:b/>
              </w:rPr>
              <w:t xml:space="preserve">-коррекционное </w:t>
            </w:r>
          </w:p>
          <w:p w:rsidR="00C7779A" w:rsidRPr="00475DB5" w:rsidRDefault="00C7779A" w:rsidP="00E16FC0">
            <w:pPr>
              <w:rPr>
                <w:rFonts w:eastAsia="Calibri"/>
              </w:rPr>
            </w:pP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(с группами риска)</w:t>
            </w: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1 раз в месяц</w:t>
            </w:r>
          </w:p>
        </w:tc>
        <w:tc>
          <w:tcPr>
            <w:tcW w:w="2126" w:type="dxa"/>
          </w:tcPr>
          <w:p w:rsidR="00C7779A" w:rsidRPr="00475DB5" w:rsidRDefault="00C7779A" w:rsidP="00C7779A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Классные руководители,</w:t>
            </w:r>
          </w:p>
          <w:p w:rsidR="00C7779A" w:rsidRPr="00475DB5" w:rsidRDefault="00C7779A" w:rsidP="00C7779A">
            <w:pPr>
              <w:rPr>
                <w:rFonts w:eastAsia="Calibri"/>
                <w:b/>
              </w:rPr>
            </w:pPr>
            <w:r w:rsidRPr="00475DB5">
              <w:rPr>
                <w:rFonts w:eastAsia="Calibri"/>
              </w:rPr>
              <w:t>П</w:t>
            </w:r>
            <w:r>
              <w:rPr>
                <w:rFonts w:eastAsia="Calibri"/>
              </w:rPr>
              <w:t>едагог-п</w:t>
            </w:r>
            <w:r w:rsidRPr="00475DB5">
              <w:rPr>
                <w:rFonts w:eastAsia="Calibri"/>
              </w:rPr>
              <w:t>сихолог, Социальный педагог</w:t>
            </w:r>
          </w:p>
        </w:tc>
      </w:tr>
      <w:tr w:rsidR="00C7779A" w:rsidRPr="00475DB5" w:rsidTr="008F66B5">
        <w:tc>
          <w:tcPr>
            <w:tcW w:w="567" w:type="dxa"/>
          </w:tcPr>
          <w:p w:rsidR="00C7779A" w:rsidRDefault="00C7779A" w:rsidP="00D801E8">
            <w:pPr>
              <w:rPr>
                <w:b/>
              </w:rPr>
            </w:pPr>
          </w:p>
          <w:p w:rsidR="00C7779A" w:rsidRDefault="00C7779A" w:rsidP="00C7779A"/>
          <w:p w:rsidR="00C7779A" w:rsidRPr="00C7779A" w:rsidRDefault="00C7779A" w:rsidP="00C7779A">
            <w:r>
              <w:t>5</w:t>
            </w:r>
          </w:p>
        </w:tc>
        <w:tc>
          <w:tcPr>
            <w:tcW w:w="2758" w:type="dxa"/>
          </w:tcPr>
          <w:p w:rsidR="00C7779A" w:rsidRPr="00C7779A" w:rsidRDefault="00C7779A" w:rsidP="00E16FC0">
            <w:pPr>
              <w:rPr>
                <w:rFonts w:eastAsia="Calibri"/>
                <w:b/>
              </w:rPr>
            </w:pPr>
            <w:r w:rsidRPr="00C7779A">
              <w:rPr>
                <w:rFonts w:eastAsia="Calibri"/>
                <w:b/>
              </w:rPr>
              <w:t>Индивидуальные беседы</w:t>
            </w:r>
          </w:p>
        </w:tc>
        <w:tc>
          <w:tcPr>
            <w:tcW w:w="163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>
              <w:rPr>
                <w:rFonts w:eastAsia="Calibri"/>
              </w:rPr>
              <w:t>1-11</w:t>
            </w:r>
            <w:r w:rsidRPr="00475DB5">
              <w:rPr>
                <w:rFonts w:eastAsia="Calibri"/>
              </w:rPr>
              <w:t xml:space="preserve"> классы</w:t>
            </w:r>
          </w:p>
        </w:tc>
        <w:tc>
          <w:tcPr>
            <w:tcW w:w="2977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В течение учебного года</w:t>
            </w:r>
          </w:p>
        </w:tc>
        <w:tc>
          <w:tcPr>
            <w:tcW w:w="2126" w:type="dxa"/>
          </w:tcPr>
          <w:p w:rsidR="00C7779A" w:rsidRPr="00475DB5" w:rsidRDefault="00C7779A" w:rsidP="00E16FC0">
            <w:pPr>
              <w:rPr>
                <w:rFonts w:eastAsia="Calibri"/>
              </w:rPr>
            </w:pPr>
            <w:r w:rsidRPr="00475DB5">
              <w:rPr>
                <w:rFonts w:eastAsia="Calibri"/>
              </w:rPr>
              <w:t>Классные руководители,</w:t>
            </w:r>
          </w:p>
          <w:p w:rsidR="00C7779A" w:rsidRPr="00475DB5" w:rsidRDefault="00C7779A" w:rsidP="00E16FC0">
            <w:pPr>
              <w:rPr>
                <w:rFonts w:eastAsia="Calibri"/>
                <w:b/>
              </w:rPr>
            </w:pPr>
            <w:r w:rsidRPr="00475DB5">
              <w:rPr>
                <w:rFonts w:eastAsia="Calibri"/>
              </w:rPr>
              <w:t>П</w:t>
            </w:r>
            <w:r>
              <w:rPr>
                <w:rFonts w:eastAsia="Calibri"/>
              </w:rPr>
              <w:t>едагог-п</w:t>
            </w:r>
            <w:r w:rsidRPr="00475DB5">
              <w:rPr>
                <w:rFonts w:eastAsia="Calibri"/>
              </w:rPr>
              <w:t xml:space="preserve">сихолог, </w:t>
            </w:r>
            <w:r w:rsidRPr="00475DB5">
              <w:rPr>
                <w:rFonts w:eastAsia="Calibri"/>
              </w:rPr>
              <w:lastRenderedPageBreak/>
              <w:t>Социальный педагог.</w:t>
            </w:r>
          </w:p>
        </w:tc>
      </w:tr>
    </w:tbl>
    <w:p w:rsidR="00325971" w:rsidRPr="00475DB5" w:rsidRDefault="00325971" w:rsidP="00325971">
      <w:pPr>
        <w:rPr>
          <w:b/>
        </w:rPr>
      </w:pPr>
    </w:p>
    <w:p w:rsidR="00F35889" w:rsidRPr="00475DB5" w:rsidRDefault="00F35889" w:rsidP="00325971">
      <w:pPr>
        <w:rPr>
          <w:b/>
        </w:rPr>
      </w:pPr>
    </w:p>
    <w:p w:rsidR="00F35889" w:rsidRPr="00475DB5" w:rsidRDefault="00F35889" w:rsidP="00325971">
      <w:pPr>
        <w:rPr>
          <w:b/>
        </w:rPr>
      </w:pPr>
    </w:p>
    <w:p w:rsidR="00905C98" w:rsidRPr="00475DB5" w:rsidRDefault="00905C98" w:rsidP="00325971">
      <w:pPr>
        <w:rPr>
          <w:b/>
        </w:rPr>
      </w:pPr>
    </w:p>
    <w:p w:rsidR="00325971" w:rsidRPr="00475DB5" w:rsidRDefault="00325971" w:rsidP="00325971">
      <w:pPr>
        <w:rPr>
          <w:b/>
        </w:rPr>
      </w:pPr>
      <w:r w:rsidRPr="00475DB5">
        <w:rPr>
          <w:b/>
        </w:rPr>
        <w:t>V. Приложение</w:t>
      </w:r>
    </w:p>
    <w:p w:rsidR="00325971" w:rsidRPr="00475DB5" w:rsidRDefault="00325971" w:rsidP="00325971"/>
    <w:p w:rsidR="00325971" w:rsidRPr="00475DB5" w:rsidRDefault="00325971" w:rsidP="00325971"/>
    <w:p w:rsidR="00325971" w:rsidRDefault="006F017E" w:rsidP="00325971">
      <w:pPr>
        <w:rPr>
          <w:sz w:val="28"/>
          <w:szCs w:val="28"/>
        </w:rPr>
        <w:sectPr w:rsidR="00325971" w:rsidSect="0092150D">
          <w:pgSz w:w="11906" w:h="16838"/>
          <w:pgMar w:top="1134" w:right="851" w:bottom="1134" w:left="1701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  <w:r>
        <w:rPr>
          <w:sz w:val="28"/>
          <w:szCs w:val="28"/>
        </w:rPr>
        <w:t>Использованные методики для экспертизы психологической безопасности в образовательной организации из ниже перечисленного рекомендуемого перечня</w:t>
      </w:r>
    </w:p>
    <w:p w:rsidR="00325971" w:rsidRDefault="00325971" w:rsidP="00325971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325971">
      <w:pPr>
        <w:jc w:val="center"/>
        <w:rPr>
          <w:b/>
          <w:sz w:val="26"/>
          <w:szCs w:val="26"/>
        </w:rPr>
      </w:pPr>
    </w:p>
    <w:tbl>
      <w:tblPr>
        <w:tblStyle w:val="a7"/>
        <w:tblW w:w="151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1848"/>
        <w:gridCol w:w="142"/>
        <w:gridCol w:w="1337"/>
        <w:gridCol w:w="1067"/>
        <w:gridCol w:w="1539"/>
        <w:gridCol w:w="164"/>
        <w:gridCol w:w="1537"/>
        <w:gridCol w:w="2244"/>
        <w:gridCol w:w="2023"/>
      </w:tblGrid>
      <w:tr w:rsidR="00325971" w:rsidRPr="008B4B0A" w:rsidTr="00D801E8">
        <w:tc>
          <w:tcPr>
            <w:tcW w:w="15162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2023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D801E8">
        <w:tc>
          <w:tcPr>
            <w:tcW w:w="15162" w:type="dxa"/>
            <w:gridSpan w:val="10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325971" w:rsidTr="00D801E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325971" w:rsidRPr="008B4B0A" w:rsidRDefault="00325971" w:rsidP="00D801E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</w:p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D801E8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</w:t>
            </w:r>
            <w:proofErr w:type="spellStart"/>
            <w:r w:rsidRPr="008B4B0A">
              <w:rPr>
                <w:sz w:val="26"/>
                <w:szCs w:val="26"/>
              </w:rPr>
              <w:t>А.Ф.Фидлеру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D801E8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D801E8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D801E8"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D801E8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t xml:space="preserve">Методика «Эмоциональная близость к 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D801E8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«Классный руководитель глазами 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D801E8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«Отношение учеников к учителю» 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D801E8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Анкетирование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394" w:type="dxa"/>
            <w:gridSpan w:val="4"/>
          </w:tcPr>
          <w:p w:rsidR="00325971" w:rsidRPr="008B4B0A" w:rsidRDefault="00325971" w:rsidP="00D801E8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D801E8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15162" w:type="dxa"/>
            <w:gridSpan w:val="10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D801E8">
        <w:trPr>
          <w:trHeight w:val="1853"/>
        </w:trPr>
        <w:tc>
          <w:tcPr>
            <w:tcW w:w="3261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1990" w:type="dxa"/>
            <w:gridSpan w:val="2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>И.А. Баева) - анкета для учащихся (адаптация вопросов для нач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911" w:type="dxa"/>
            <w:gridSpan w:val="7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rPr>
          <w:trHeight w:val="520"/>
        </w:trPr>
        <w:tc>
          <w:tcPr>
            <w:tcW w:w="3261" w:type="dxa"/>
          </w:tcPr>
          <w:p w:rsidR="00325971" w:rsidRPr="008B4B0A" w:rsidRDefault="00325971" w:rsidP="00D801E8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1901" w:type="dxa"/>
            <w:gridSpan w:val="9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Опросник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7634" w:type="dxa"/>
            <w:gridSpan w:val="7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D801E8">
        <w:tc>
          <w:tcPr>
            <w:tcW w:w="15162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D801E8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D801E8">
        <w:tc>
          <w:tcPr>
            <w:tcW w:w="15162" w:type="dxa"/>
            <w:gridSpan w:val="10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 – </w:t>
            </w:r>
            <w:r w:rsidRPr="008B4B0A">
              <w:rPr>
                <w:i/>
                <w:sz w:val="26"/>
                <w:szCs w:val="26"/>
              </w:rPr>
              <w:t xml:space="preserve">анкета 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-– </w:t>
            </w:r>
            <w:r w:rsidRPr="008B4B0A">
              <w:rPr>
                <w:i/>
                <w:sz w:val="26"/>
                <w:szCs w:val="26"/>
              </w:rPr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023" w:type="dxa"/>
          </w:tcPr>
          <w:p w:rsidR="00325971" w:rsidRPr="008B4B0A" w:rsidRDefault="00325971" w:rsidP="00D801E8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Диагностика психолог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D801E8">
        <w:tc>
          <w:tcPr>
            <w:tcW w:w="3261" w:type="dxa"/>
            <w:vMerge w:val="restart"/>
          </w:tcPr>
          <w:p w:rsidR="00325971" w:rsidRPr="008B4B0A" w:rsidRDefault="00325971" w:rsidP="00D801E8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2023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D801E8">
        <w:tc>
          <w:tcPr>
            <w:tcW w:w="3261" w:type="dxa"/>
            <w:vMerge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1901" w:type="dxa"/>
            <w:gridSpan w:val="9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</w:p>
        </w:tc>
      </w:tr>
      <w:tr w:rsidR="00325971" w:rsidTr="00D801E8">
        <w:tc>
          <w:tcPr>
            <w:tcW w:w="15162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327" w:type="dxa"/>
            <w:gridSpan w:val="3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  <w:vMerge w:val="restart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5933" w:type="dxa"/>
            <w:gridSpan w:val="5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  <w:vMerge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  <w:vMerge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Кибeрбуллинг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5786" w:type="dxa"/>
            <w:gridSpan w:val="6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023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7634" w:type="dxa"/>
            <w:gridSpan w:val="7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D801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D801E8">
        <w:tc>
          <w:tcPr>
            <w:tcW w:w="3261" w:type="dxa"/>
          </w:tcPr>
          <w:p w:rsidR="00325971" w:rsidRPr="008B4B0A" w:rsidRDefault="00325971" w:rsidP="00D801E8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</w:p>
        </w:tc>
        <w:tc>
          <w:tcPr>
            <w:tcW w:w="4267" w:type="dxa"/>
            <w:gridSpan w:val="2"/>
          </w:tcPr>
          <w:p w:rsidR="00325971" w:rsidRPr="008B4B0A" w:rsidRDefault="00325971" w:rsidP="00D801E8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325971">
      <w:pPr>
        <w:ind w:left="720"/>
        <w:rPr>
          <w:b/>
        </w:rPr>
      </w:pPr>
    </w:p>
    <w:p w:rsidR="00325971" w:rsidRDefault="00325971" w:rsidP="00325971">
      <w:pPr>
        <w:ind w:left="720"/>
        <w:rPr>
          <w:b/>
          <w:sz w:val="28"/>
          <w:szCs w:val="28"/>
        </w:rPr>
        <w:sectPr w:rsidR="00325971" w:rsidSect="0092150D">
          <w:pgSz w:w="16838" w:h="11906" w:orient="landscape"/>
          <w:pgMar w:top="993" w:right="1134" w:bottom="851" w:left="1134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325971" w:rsidRPr="00032B03" w:rsidRDefault="00325971" w:rsidP="00325971">
      <w:pPr>
        <w:ind w:left="720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Источники диагностических методик: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64538">
        <w:rPr>
          <w:sz w:val="26"/>
          <w:szCs w:val="26"/>
        </w:rPr>
        <w:t xml:space="preserve">Анкета «Классный руководитель глазами воспитанников».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6" w:history="1">
        <w:r w:rsidRPr="00764538">
          <w:rPr>
            <w:rStyle w:val="a8"/>
            <w:sz w:val="26"/>
            <w:szCs w:val="26"/>
          </w:rPr>
          <w:t>https://nsportal.ru/shkola/klassnoe-rukovodstvo/library/2012/08/04/anketa-klassnyy-rukovoditel-glazami-vospitannikov</w:t>
        </w:r>
      </w:hyperlink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64538">
        <w:rPr>
          <w:sz w:val="26"/>
          <w:szCs w:val="26"/>
        </w:rPr>
        <w:t xml:space="preserve">Анкета «Учитель глазами учащихся».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7" w:history="1">
        <w:r w:rsidRPr="00764538">
          <w:rPr>
            <w:rStyle w:val="a8"/>
            <w:sz w:val="26"/>
            <w:szCs w:val="26"/>
          </w:rPr>
          <w:t>https://vseuroki.pro/doc/anketa-dlya-pedagoga-psihologa-v-shkole-dlya-vyyav-6840.html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 w:rsidRPr="00325971">
        <w:rPr>
          <w:rStyle w:val="a8"/>
          <w:color w:val="auto"/>
          <w:sz w:val="26"/>
          <w:szCs w:val="26"/>
          <w:u w:val="none"/>
        </w:rPr>
        <w:t>3. Анкета по информационной безопасности (2-10 класс). –</w:t>
      </w:r>
      <w:r w:rsidRPr="00764538">
        <w:rPr>
          <w:sz w:val="26"/>
          <w:szCs w:val="26"/>
        </w:rPr>
        <w:t xml:space="preserve"> URL: </w:t>
      </w:r>
      <w:hyperlink r:id="rId8" w:history="1">
        <w:r w:rsidRPr="00764538">
          <w:rPr>
            <w:rStyle w:val="a8"/>
            <w:sz w:val="26"/>
            <w:szCs w:val="26"/>
          </w:rPr>
          <w:t>https://infourok.ru/anketa-po-inforacionnoy-bezopasnosti-klass-462907.html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4. Бадьина Н.П.,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Афтенко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В.Н. Диагностика психологических условий школьной образовательной среды. Методические рекомендации для работников образования. - Курган, 2004. – 18с.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5. Баева И.А. Психологическая безопасность в образовании: Монография. — СПб.: Издательство «СОЮЗ», 2002. — 271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6.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Головей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Л.А., Рыбалко Е.Ф. Практикум по возрастной психологии. — СПб.: Речь, 2001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7. Диагностика эмоционально-нравственного развития. Ред. и сост. И.Б.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Дерманова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СПб., 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8. Карелин А. Большая энциклопедия психологических тестов.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Эксмо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2007. - 416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9. Ковров В.В., Коныгина И.А., Оганесян Н.Т. Паспорт экспертизы психологической безопасности средней общеобразовательной школы. —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Экон-информ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2012. — 55 с. </w:t>
      </w:r>
    </w:p>
    <w:p w:rsidR="00325971" w:rsidRPr="00764538" w:rsidRDefault="00325971" w:rsidP="00325971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538">
        <w:rPr>
          <w:sz w:val="26"/>
          <w:szCs w:val="26"/>
        </w:rPr>
        <w:t xml:space="preserve">Кривцова С.В. «Азбука </w:t>
      </w:r>
      <w:proofErr w:type="spellStart"/>
      <w:r w:rsidRPr="00764538">
        <w:rPr>
          <w:sz w:val="26"/>
          <w:szCs w:val="26"/>
        </w:rPr>
        <w:t>булллинга</w:t>
      </w:r>
      <w:proofErr w:type="spellEnd"/>
      <w:r w:rsidRPr="00764538">
        <w:rPr>
          <w:sz w:val="26"/>
          <w:szCs w:val="26"/>
        </w:rPr>
        <w:t xml:space="preserve">. -– URL: </w:t>
      </w:r>
      <w:hyperlink r:id="rId9" w:history="1">
        <w:r w:rsidRPr="00744B0A">
          <w:rPr>
            <w:rStyle w:val="a8"/>
            <w:sz w:val="26"/>
            <w:szCs w:val="26"/>
          </w:rPr>
          <w:t>http://www.psychologia.edu.ru/azbuka-bullinga/start.html</w:t>
        </w:r>
      </w:hyperlink>
    </w:p>
    <w:p w:rsidR="00325971" w:rsidRPr="00764538" w:rsidRDefault="00325971" w:rsidP="00325971">
      <w:pPr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Pr="00764538">
        <w:rPr>
          <w:sz w:val="26"/>
          <w:szCs w:val="26"/>
        </w:rPr>
        <w:t>Кулишов</w:t>
      </w:r>
      <w:proofErr w:type="spellEnd"/>
      <w:r w:rsidRPr="00764538">
        <w:rPr>
          <w:sz w:val="26"/>
          <w:szCs w:val="26"/>
        </w:rPr>
        <w:t xml:space="preserve"> В.В., </w:t>
      </w:r>
      <w:proofErr w:type="spellStart"/>
      <w:r w:rsidRPr="00764538">
        <w:rPr>
          <w:sz w:val="26"/>
          <w:szCs w:val="26"/>
        </w:rPr>
        <w:t>Кондрахова</w:t>
      </w:r>
      <w:proofErr w:type="spellEnd"/>
      <w:r w:rsidRPr="00764538">
        <w:rPr>
          <w:sz w:val="26"/>
          <w:szCs w:val="26"/>
        </w:rPr>
        <w:t xml:space="preserve"> О.В., Шапошникова Е.В. Влияние </w:t>
      </w:r>
      <w:proofErr w:type="spellStart"/>
      <w:r w:rsidRPr="00764538">
        <w:rPr>
          <w:sz w:val="26"/>
          <w:szCs w:val="26"/>
        </w:rPr>
        <w:t>кибeрбуллинга</w:t>
      </w:r>
      <w:proofErr w:type="spellEnd"/>
      <w:r w:rsidRPr="00764538">
        <w:rPr>
          <w:sz w:val="26"/>
          <w:szCs w:val="26"/>
        </w:rPr>
        <w:t xml:space="preserve"> на самооценку подростков // Научно-методический электронный журнал «Концепт». – 2016. – Т. 29. – С. 168–174. – URL: </w:t>
      </w:r>
      <w:hyperlink r:id="rId10" w:history="1">
        <w:r w:rsidRPr="00764538">
          <w:rPr>
            <w:rStyle w:val="a8"/>
            <w:sz w:val="26"/>
            <w:szCs w:val="26"/>
          </w:rPr>
          <w:t>http://e-koncept.ru/2016/56571.htm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12.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Лутошкин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А.Н. Эмоциональные потенциалы коллектива. – М.: Педагогика, 1988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64538">
        <w:rPr>
          <w:sz w:val="26"/>
          <w:szCs w:val="26"/>
        </w:rPr>
        <w:t xml:space="preserve">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М: РБФ НАН, 2010.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40 с.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64538">
        <w:rPr>
          <w:sz w:val="26"/>
          <w:szCs w:val="26"/>
        </w:rPr>
        <w:t xml:space="preserve">Методика «Эмоциональная близость к учителю» (Р. Жиль). – URL: </w:t>
      </w:r>
      <w:hyperlink r:id="rId11" w:history="1">
        <w:r w:rsidRPr="00764538">
          <w:rPr>
            <w:rStyle w:val="a8"/>
            <w:sz w:val="26"/>
            <w:szCs w:val="26"/>
          </w:rPr>
          <w:t>https://multiurok.ru/files/puti-dostizhieniia-uspiekha-na-urokie.html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15.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Микляева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А.В., Румянцева П.В. Школьная тревожность: диагностика, профилактика, коррекция. СПб.: Речь, 2004. С. 64-69.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16. </w:t>
      </w:r>
      <w:proofErr w:type="spellStart"/>
      <w:r w:rsidRPr="00764538">
        <w:rPr>
          <w:sz w:val="26"/>
          <w:szCs w:val="26"/>
        </w:rPr>
        <w:t>Норкина</w:t>
      </w:r>
      <w:proofErr w:type="spellEnd"/>
      <w:r w:rsidRPr="00764538">
        <w:rPr>
          <w:sz w:val="26"/>
          <w:szCs w:val="26"/>
        </w:rPr>
        <w:t xml:space="preserve"> Е.Г. Методика на выявление «</w:t>
      </w:r>
      <w:proofErr w:type="spellStart"/>
      <w:r w:rsidRPr="00764538">
        <w:rPr>
          <w:sz w:val="26"/>
          <w:szCs w:val="26"/>
        </w:rPr>
        <w:t>буллинг</w:t>
      </w:r>
      <w:proofErr w:type="spellEnd"/>
      <w:r w:rsidRPr="00764538">
        <w:rPr>
          <w:sz w:val="26"/>
          <w:szCs w:val="26"/>
        </w:rPr>
        <w:t xml:space="preserve">-структуры» // Таврический научный обозреватель. – 2016.  </w:t>
      </w:r>
      <w:r w:rsidRPr="0069279B">
        <w:rPr>
          <w:sz w:val="26"/>
          <w:szCs w:val="26"/>
          <w:lang w:val="en-US"/>
        </w:rPr>
        <w:t xml:space="preserve">–№ 3 (8). – </w:t>
      </w:r>
      <w:r w:rsidRPr="00764538">
        <w:rPr>
          <w:sz w:val="26"/>
          <w:szCs w:val="26"/>
        </w:rPr>
        <w:t>С</w:t>
      </w:r>
      <w:r w:rsidRPr="0069279B">
        <w:rPr>
          <w:sz w:val="26"/>
          <w:szCs w:val="26"/>
          <w:lang w:val="en-US"/>
        </w:rPr>
        <w:t>. 170-174</w:t>
      </w:r>
      <w:r w:rsidRPr="00764538">
        <w:rPr>
          <w:sz w:val="26"/>
          <w:szCs w:val="26"/>
          <w:lang w:val="en-US"/>
        </w:rPr>
        <w:t xml:space="preserve">.  – URL: </w:t>
      </w:r>
      <w:hyperlink r:id="rId12" w:history="1">
        <w:r w:rsidRPr="00764538">
          <w:rPr>
            <w:rStyle w:val="a8"/>
            <w:sz w:val="26"/>
            <w:szCs w:val="26"/>
            <w:lang w:val="en-US"/>
          </w:rPr>
          <w:t>https://cyberleninka.ru/article/n/metodika-na-vyyavlenie-bulling-struktury</w:t>
        </w:r>
      </w:hyperlink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17.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Овчарова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Р.В. Справочная книга социального педагога. — М.: ТЦ Сфера, 2004. - 480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18.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Резапкина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Г. Психология и выбор профессии. Учебно-методическое пособие. М., 2006.</w:t>
      </w:r>
    </w:p>
    <w:p w:rsidR="00325971" w:rsidRPr="00764538" w:rsidRDefault="00325971" w:rsidP="0032597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64538">
        <w:rPr>
          <w:sz w:val="26"/>
          <w:szCs w:val="26"/>
        </w:rPr>
        <w:t xml:space="preserve">Рогов Е.И. Настольная книга практического психолога в 2 ч. Часть 2. Работа психолога со взрослыми. Коррекционные приемы и упражнения: </w:t>
      </w:r>
      <w:proofErr w:type="spellStart"/>
      <w:r w:rsidRPr="00764538">
        <w:rPr>
          <w:sz w:val="26"/>
          <w:szCs w:val="26"/>
        </w:rPr>
        <w:t>практич</w:t>
      </w:r>
      <w:proofErr w:type="spellEnd"/>
      <w:r w:rsidRPr="00764538">
        <w:rPr>
          <w:sz w:val="26"/>
          <w:szCs w:val="26"/>
        </w:rPr>
        <w:t xml:space="preserve">. пособие / Е.И. Рогов.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</w:t>
      </w:r>
      <w:r w:rsidRPr="00764538">
        <w:rPr>
          <w:sz w:val="26"/>
          <w:szCs w:val="26"/>
        </w:rPr>
        <w:softHyphen/>
        <w:t xml:space="preserve">е изд., </w:t>
      </w:r>
      <w:proofErr w:type="spellStart"/>
      <w:r w:rsidRPr="00764538">
        <w:rPr>
          <w:sz w:val="26"/>
          <w:szCs w:val="26"/>
        </w:rPr>
        <w:t>перер</w:t>
      </w:r>
      <w:proofErr w:type="spellEnd"/>
      <w:r w:rsidRPr="00764538">
        <w:rPr>
          <w:sz w:val="26"/>
          <w:szCs w:val="26"/>
        </w:rPr>
        <w:t xml:space="preserve">. и доп. — М.: </w:t>
      </w:r>
      <w:proofErr w:type="spellStart"/>
      <w:r w:rsidRPr="00764538">
        <w:rPr>
          <w:sz w:val="26"/>
          <w:szCs w:val="26"/>
        </w:rPr>
        <w:t>Юрайт</w:t>
      </w:r>
      <w:proofErr w:type="spellEnd"/>
      <w:r w:rsidRPr="00764538">
        <w:rPr>
          <w:sz w:val="26"/>
          <w:szCs w:val="26"/>
        </w:rPr>
        <w:t xml:space="preserve">, 2017.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507 с.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Серия: Настольная книга специалиста.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lastRenderedPageBreak/>
        <w:t xml:space="preserve">20. Романова Е.В. Проективные графические методики. Методические рекомендации: В 2 ч. [Текст] / Е.В. Романова, Т.И.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Сытько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. – СПб.: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Дидакт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1992. – 251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21. Смирнова О.Е., Холмогорова В.М. Межличностные отношения дошкольников: диагностика, приемы, коррекция.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Гуманитар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изд. центр ВЛАДОС, 2005. - 158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22. Степанов Е.Н., Андреев А.А. Удовлетворенность участников образовательного процесса как критерий эффективности работы учебного заведения //Журнал «Практика административной работы в школе». – 2002. - № 6. 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23.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Фетискин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24.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В.Б.,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О.В. Практическая психология. Проективные методики: Ростов н/Д: Феникс, 2006. — 480 с.</w:t>
      </w:r>
    </w:p>
    <w:p w:rsidR="00325971" w:rsidRPr="00325971" w:rsidRDefault="00325971" w:rsidP="00325971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25. Шнейдер Л.Б. Кризисные состояния у детей и подростков: направления работы школьного психолога // Школьный психолог. – 2009. - № 22. </w:t>
      </w:r>
    </w:p>
    <w:p w:rsidR="00325971" w:rsidRPr="00032B03" w:rsidRDefault="00325971" w:rsidP="00325971">
      <w:pPr>
        <w:pStyle w:val="a3"/>
        <w:ind w:left="0" w:firstLine="567"/>
        <w:jc w:val="both"/>
        <w:rPr>
          <w:sz w:val="26"/>
          <w:szCs w:val="26"/>
        </w:rPr>
      </w:pPr>
    </w:p>
    <w:p w:rsidR="00325971" w:rsidRPr="00032B03" w:rsidRDefault="00325971" w:rsidP="00325971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Default="00325971" w:rsidP="00325971">
      <w:pPr>
        <w:jc w:val="center"/>
        <w:rPr>
          <w:b/>
          <w:sz w:val="26"/>
          <w:szCs w:val="26"/>
        </w:rPr>
      </w:pPr>
    </w:p>
    <w:p w:rsidR="00325971" w:rsidRPr="00032B03" w:rsidRDefault="00325971" w:rsidP="003259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Тезаурус</w:t>
      </w:r>
    </w:p>
    <w:p w:rsidR="00325971" w:rsidRDefault="00325971" w:rsidP="00325971">
      <w:pPr>
        <w:jc w:val="both"/>
        <w:rPr>
          <w:b/>
          <w:sz w:val="26"/>
          <w:szCs w:val="26"/>
        </w:rPr>
      </w:pP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Благоприятный психологический климат</w:t>
      </w:r>
      <w:r w:rsidRPr="00032B03">
        <w:rPr>
          <w:sz w:val="26"/>
          <w:szCs w:val="26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Демократичность образовательной среды </w:t>
      </w:r>
      <w:r w:rsidRPr="00032B03">
        <w:rPr>
          <w:sz w:val="26"/>
          <w:szCs w:val="26"/>
        </w:rPr>
        <w:t>– возможность участвовать в управлении школой, принимать решения, касающихся личных интересов участников образовательного процесса.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Защищенность образовательной среды</w:t>
      </w:r>
      <w:r w:rsidRPr="00032B03">
        <w:rPr>
          <w:sz w:val="26"/>
          <w:szCs w:val="26"/>
        </w:rPr>
        <w:t xml:space="preserve"> - состояние образовательной среды, свободное от проявлений всех видов насилия во взаимодействии.</w:t>
      </w:r>
    </w:p>
    <w:p w:rsidR="00325971" w:rsidRPr="00032B03" w:rsidRDefault="00325971" w:rsidP="00325971">
      <w:pPr>
        <w:ind w:firstLine="567"/>
        <w:jc w:val="both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t>Информационная защищенность</w:t>
      </w:r>
      <w:r w:rsidRPr="00032B03">
        <w:rPr>
          <w:sz w:val="26"/>
          <w:szCs w:val="26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Комфортность образовательной среды</w:t>
      </w:r>
      <w:r w:rsidRPr="00032B03">
        <w:rPr>
          <w:sz w:val="26"/>
          <w:szCs w:val="26"/>
        </w:rPr>
        <w:t xml:space="preserve"> – это условия пребывания в образовательной организации, обеспечивающие удобство, спокойствие, уют, снимающие по возможности все </w:t>
      </w:r>
      <w:proofErr w:type="spellStart"/>
      <w:r w:rsidRPr="00032B03">
        <w:rPr>
          <w:sz w:val="26"/>
          <w:szCs w:val="26"/>
        </w:rPr>
        <w:t>стрессообразующие</w:t>
      </w:r>
      <w:proofErr w:type="spellEnd"/>
      <w:r w:rsidRPr="00032B03">
        <w:rPr>
          <w:sz w:val="26"/>
          <w:szCs w:val="26"/>
        </w:rPr>
        <w:t xml:space="preserve"> факторы учебного процесса и вызывающие состояние, радости, удовольствия, удовлетворения.</w:t>
      </w:r>
    </w:p>
    <w:p w:rsidR="00325971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Образовательная среда</w:t>
      </w:r>
      <w:r w:rsidRPr="00032B03">
        <w:rPr>
          <w:sz w:val="26"/>
          <w:szCs w:val="26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пространственно–предметном окружении.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Психологическая безопасность</w:t>
      </w:r>
      <w:r w:rsidRPr="00032B03">
        <w:rPr>
          <w:sz w:val="26"/>
          <w:szCs w:val="26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032B03">
        <w:rPr>
          <w:sz w:val="26"/>
          <w:szCs w:val="26"/>
        </w:rPr>
        <w:t>референтную</w:t>
      </w:r>
      <w:proofErr w:type="spellEnd"/>
      <w:r w:rsidRPr="00032B03">
        <w:rPr>
          <w:sz w:val="26"/>
          <w:szCs w:val="26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Психологическая защищенность</w:t>
      </w:r>
      <w:r w:rsidRPr="00032B03">
        <w:rPr>
          <w:sz w:val="26"/>
          <w:szCs w:val="26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Социально -психологический климат - </w:t>
      </w:r>
      <w:r w:rsidRPr="00032B03">
        <w:rPr>
          <w:sz w:val="26"/>
          <w:szCs w:val="26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 и который отражает реальную ситуацию внутригруппового взаимодействия и межличностных отношений.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Удовлетворенность образовательной средой</w:t>
      </w:r>
      <w:r w:rsidRPr="00032B03">
        <w:rPr>
          <w:sz w:val="26"/>
          <w:szCs w:val="26"/>
        </w:rPr>
        <w:t xml:space="preserve"> – это удовлетворённость учащихся, их родителей, педагогов образовательной деятельностью, проходящей в образовательной организации, и включающей в себя демократичность образовательной среды, организацию обучения и условий реализации образовательного процесса, способствующих успешности и эффективности обучения и развития детей, сохранению их психического и физического здоровья, поддержанию интереса к учебному процессу,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Факторы риска</w:t>
      </w:r>
      <w:r w:rsidRPr="00032B03">
        <w:rPr>
          <w:sz w:val="26"/>
          <w:szCs w:val="26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Физическая защищенность</w:t>
      </w:r>
      <w:r w:rsidRPr="00032B03">
        <w:rPr>
          <w:sz w:val="26"/>
          <w:szCs w:val="26"/>
        </w:rPr>
        <w:t xml:space="preserve"> - состояние защищенности жизненно-важных интересов человека от угроз, источниками которых являются злоумышленные противоправные (несанкционированные) действия физических лиц.</w:t>
      </w:r>
    </w:p>
    <w:p w:rsidR="00325971" w:rsidRPr="00032B03" w:rsidRDefault="00325971" w:rsidP="00325971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Эмоциональное благополучие</w:t>
      </w:r>
      <w:r w:rsidRPr="00032B03">
        <w:rPr>
          <w:sz w:val="26"/>
          <w:szCs w:val="26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потребностями и их удовлетворением, переживание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себя, 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 в различных жизненных ситуациях. </w:t>
      </w:r>
    </w:p>
    <w:p w:rsidR="00325971" w:rsidRDefault="00325971"/>
    <w:sectPr w:rsidR="00325971" w:rsidSect="0092150D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1B4"/>
    <w:rsid w:val="00002783"/>
    <w:rsid w:val="00097023"/>
    <w:rsid w:val="001D4169"/>
    <w:rsid w:val="002C5AFE"/>
    <w:rsid w:val="002C6929"/>
    <w:rsid w:val="00300764"/>
    <w:rsid w:val="00325971"/>
    <w:rsid w:val="003B0AE2"/>
    <w:rsid w:val="004211B4"/>
    <w:rsid w:val="0043253B"/>
    <w:rsid w:val="00450955"/>
    <w:rsid w:val="00475DB5"/>
    <w:rsid w:val="004867DE"/>
    <w:rsid w:val="004A64C9"/>
    <w:rsid w:val="004D7DF3"/>
    <w:rsid w:val="005256F1"/>
    <w:rsid w:val="005653B2"/>
    <w:rsid w:val="0057719C"/>
    <w:rsid w:val="0065454C"/>
    <w:rsid w:val="00661FD6"/>
    <w:rsid w:val="0069740D"/>
    <w:rsid w:val="006B077A"/>
    <w:rsid w:val="006F017E"/>
    <w:rsid w:val="0071267F"/>
    <w:rsid w:val="0075422B"/>
    <w:rsid w:val="008116D6"/>
    <w:rsid w:val="00863DC2"/>
    <w:rsid w:val="008C7D3A"/>
    <w:rsid w:val="008F66B5"/>
    <w:rsid w:val="00905C98"/>
    <w:rsid w:val="0092150D"/>
    <w:rsid w:val="00991715"/>
    <w:rsid w:val="00A66D6C"/>
    <w:rsid w:val="00A72144"/>
    <w:rsid w:val="00AB05FF"/>
    <w:rsid w:val="00AD1F28"/>
    <w:rsid w:val="00AF7372"/>
    <w:rsid w:val="00B00251"/>
    <w:rsid w:val="00B054DB"/>
    <w:rsid w:val="00B10DD2"/>
    <w:rsid w:val="00B15CF1"/>
    <w:rsid w:val="00B20C17"/>
    <w:rsid w:val="00C53347"/>
    <w:rsid w:val="00C7779A"/>
    <w:rsid w:val="00D76E0B"/>
    <w:rsid w:val="00D801E8"/>
    <w:rsid w:val="00D80396"/>
    <w:rsid w:val="00DD6A1F"/>
    <w:rsid w:val="00E021FE"/>
    <w:rsid w:val="00E07E36"/>
    <w:rsid w:val="00E16FC0"/>
    <w:rsid w:val="00E60ED5"/>
    <w:rsid w:val="00E80A0F"/>
    <w:rsid w:val="00F35889"/>
    <w:rsid w:val="00FA6D69"/>
    <w:rsid w:val="00FF39A1"/>
    <w:rsid w:val="00FF6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anketa-po-inforacionnoy-bezopasnosti-klass-462907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seuroki.pro/doc/anketa-dlya-pedagoga-psihologa-v-shkole-dlya-vyyav-6840.html" TargetMode="External"/><Relationship Id="rId12" Type="http://schemas.openxmlformats.org/officeDocument/2006/relationships/hyperlink" Target="https://cyberleninka.ru/article/n/metodika-na-vyyavlenie-bulling-struktu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shkola/klassnoe-rukovodstvo/library/2012/08/04/anketa-klassnyy-rukovoditel-glazami-vospitannikov" TargetMode="External"/><Relationship Id="rId11" Type="http://schemas.openxmlformats.org/officeDocument/2006/relationships/hyperlink" Target="https://multiurok.ru/files/puti-dostizhieniia-uspiekha-na-uroki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-koncept.ru/2016/5657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ychologia.edu.ru/azbuka-bullinga/sta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20</Pages>
  <Words>4865</Words>
  <Characters>27736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пользователь</cp:lastModifiedBy>
  <cp:revision>23</cp:revision>
  <cp:lastPrinted>2020-04-17T10:19:00Z</cp:lastPrinted>
  <dcterms:created xsi:type="dcterms:W3CDTF">2020-01-06T08:17:00Z</dcterms:created>
  <dcterms:modified xsi:type="dcterms:W3CDTF">2023-11-21T09:07:00Z</dcterms:modified>
</cp:coreProperties>
</file>